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RPr="008D657B" w:rsidP="00C5576E">
      <w:pPr>
        <w:ind w:firstLine="540"/>
        <w:jc w:val="right"/>
      </w:pPr>
      <w:r>
        <w:rPr>
          <w:sz w:val="28"/>
          <w:szCs w:val="28"/>
        </w:rPr>
        <w:t xml:space="preserve">                                                              </w:t>
      </w:r>
      <w:r w:rsidRPr="00474236">
        <w:t>Дело № 5-</w:t>
      </w:r>
      <w:r w:rsidR="00B82FAB">
        <w:t>1230</w:t>
      </w:r>
      <w:r w:rsidR="00A53AF3">
        <w:t>-210</w:t>
      </w:r>
      <w:r w:rsidR="00B82FAB">
        <w:t>8</w:t>
      </w:r>
      <w:r w:rsidR="00597B8C">
        <w:t>/202</w:t>
      </w:r>
      <w:r w:rsidR="00B82FAB">
        <w:t>5</w:t>
      </w:r>
    </w:p>
    <w:p w:rsidR="00CD62DC" w:rsidP="00CD62DC">
      <w:pPr>
        <w:jc w:val="right"/>
        <w:rPr>
          <w:bCs/>
        </w:rPr>
      </w:pPr>
      <w:r w:rsidRPr="00CD62DC">
        <w:rPr>
          <w:bCs/>
        </w:rPr>
        <w:t>86MS0048-01-2025-005068-13</w:t>
      </w: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ПОСТАНОВЛЕНИЕ</w:t>
      </w: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 делу об административном правонарушении</w:t>
      </w:r>
    </w:p>
    <w:p w:rsidR="00C5576E" w:rsidRPr="008E7F97" w:rsidP="00C5576E">
      <w:pPr>
        <w:ind w:firstLine="540"/>
        <w:jc w:val="both"/>
        <w:rPr>
          <w:sz w:val="28"/>
          <w:szCs w:val="28"/>
        </w:rPr>
      </w:pPr>
    </w:p>
    <w:p w:rsidR="00C5576E" w:rsidRPr="008E7F97" w:rsidP="00C5576E">
      <w:pPr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 г. Нижневартовск</w:t>
      </w:r>
      <w:r>
        <w:rPr>
          <w:sz w:val="28"/>
          <w:szCs w:val="28"/>
        </w:rPr>
        <w:t xml:space="preserve">                                                                 </w:t>
      </w:r>
      <w:r w:rsidR="001A7F99">
        <w:rPr>
          <w:sz w:val="28"/>
          <w:szCs w:val="28"/>
        </w:rPr>
        <w:t xml:space="preserve">        </w:t>
      </w:r>
      <w:r w:rsidRPr="008E7F97">
        <w:rPr>
          <w:sz w:val="28"/>
          <w:szCs w:val="28"/>
        </w:rPr>
        <w:t xml:space="preserve"> </w:t>
      </w:r>
      <w:r w:rsidRPr="00A53AF3" w:rsidR="00A53AF3">
        <w:rPr>
          <w:sz w:val="28"/>
          <w:szCs w:val="28"/>
        </w:rPr>
        <w:t xml:space="preserve">  </w:t>
      </w:r>
      <w:r w:rsidR="00B82FAB">
        <w:rPr>
          <w:sz w:val="28"/>
          <w:szCs w:val="28"/>
        </w:rPr>
        <w:t>23 июля 2025</w:t>
      </w:r>
      <w:r w:rsidRPr="008E7F97">
        <w:rPr>
          <w:sz w:val="28"/>
          <w:szCs w:val="28"/>
        </w:rPr>
        <w:t xml:space="preserve"> года </w:t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  <w:t xml:space="preserve">   </w:t>
      </w:r>
      <w:r w:rsidRPr="008E7F97">
        <w:rPr>
          <w:sz w:val="28"/>
          <w:szCs w:val="28"/>
        </w:rPr>
        <w:tab/>
      </w:r>
    </w:p>
    <w:p w:rsidR="00C5576E" w:rsidRPr="00B82FAB" w:rsidP="00B82FAB">
      <w:pPr>
        <w:ind w:firstLine="624"/>
        <w:jc w:val="both"/>
        <w:rPr>
          <w:sz w:val="28"/>
          <w:szCs w:val="28"/>
          <w:lang w:val="x-none"/>
        </w:rPr>
      </w:pPr>
      <w:r w:rsidRPr="008E7F97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 - Мансийского автономного округа - Югры </w:t>
      </w:r>
      <w:r>
        <w:rPr>
          <w:sz w:val="28"/>
          <w:szCs w:val="28"/>
        </w:rPr>
        <w:t>Т.А. Лаптева</w:t>
      </w:r>
      <w:r w:rsidRPr="008E7F97">
        <w:rPr>
          <w:sz w:val="28"/>
          <w:szCs w:val="28"/>
        </w:rPr>
        <w:t>,</w:t>
      </w:r>
      <w:r w:rsidRPr="00B82FAB" w:rsidR="00B82FAB">
        <w:t xml:space="preserve"> </w:t>
      </w:r>
      <w:r w:rsidRPr="005B66FF" w:rsidR="00B82FAB">
        <w:rPr>
          <w:color w:val="002060"/>
          <w:sz w:val="28"/>
          <w:szCs w:val="28"/>
          <w:lang w:val="x-none"/>
        </w:rPr>
        <w:t>исполняющий обязанности мирового судьи судебного участка № 8 Нижневартовского судебного района города окружного значения Нижневартовска Ханты-Мансийского автономного округа – Югры,</w:t>
      </w:r>
      <w:r w:rsidRPr="005B66FF" w:rsidR="00B82FAB">
        <w:rPr>
          <w:color w:val="002060"/>
          <w:sz w:val="28"/>
          <w:szCs w:val="28"/>
        </w:rPr>
        <w:t xml:space="preserve"> </w:t>
      </w:r>
      <w:r w:rsidRPr="008E7F97">
        <w:rPr>
          <w:sz w:val="28"/>
          <w:szCs w:val="28"/>
        </w:rPr>
        <w:t xml:space="preserve">находящийся по адресу ул. </w:t>
      </w:r>
      <w:r>
        <w:rPr>
          <w:sz w:val="28"/>
          <w:szCs w:val="28"/>
        </w:rPr>
        <w:t>Нефтяников</w:t>
      </w:r>
      <w:r w:rsidRPr="008E7F97">
        <w:rPr>
          <w:sz w:val="28"/>
          <w:szCs w:val="28"/>
        </w:rPr>
        <w:t>,</w:t>
      </w:r>
      <w:r>
        <w:rPr>
          <w:sz w:val="28"/>
          <w:szCs w:val="28"/>
        </w:rPr>
        <w:t xml:space="preserve"> 6</w:t>
      </w:r>
      <w:r w:rsidRPr="008E7F97">
        <w:rPr>
          <w:sz w:val="28"/>
          <w:szCs w:val="28"/>
        </w:rPr>
        <w:t>, г. Нижневартовск,</w:t>
      </w:r>
    </w:p>
    <w:p w:rsidR="00C5576E" w:rsidRPr="008E7F97" w:rsidP="00C5576E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рассмотрев дело об административном правонарушении в отношении</w:t>
      </w:r>
    </w:p>
    <w:p w:rsidR="004805FD" w:rsidP="004805FD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акционерного общества</w:t>
      </w:r>
      <w:r w:rsidRPr="00B82FA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</w:t>
      </w:r>
      <w:r w:rsidR="009713EE">
        <w:rPr>
          <w:sz w:val="28"/>
          <w:szCs w:val="28"/>
          <w:lang w:val="ru-RU"/>
        </w:rPr>
        <w:t>ашмедсервис</w:t>
      </w:r>
      <w:r w:rsidRPr="00B82FAB">
        <w:rPr>
          <w:sz w:val="28"/>
          <w:szCs w:val="28"/>
          <w:lang w:val="ru-RU"/>
        </w:rPr>
        <w:t>» (</w:t>
      </w:r>
      <w:r>
        <w:rPr>
          <w:sz w:val="28"/>
          <w:szCs w:val="28"/>
          <w:lang w:val="ru-RU"/>
        </w:rPr>
        <w:t>АО</w:t>
      </w:r>
      <w:r w:rsidRPr="00B82FA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</w:t>
      </w:r>
      <w:r w:rsidR="009713EE">
        <w:rPr>
          <w:sz w:val="28"/>
          <w:szCs w:val="28"/>
          <w:lang w:val="ru-RU"/>
        </w:rPr>
        <w:t>ашмедсервис</w:t>
      </w:r>
      <w:r w:rsidRPr="00B82FAB">
        <w:rPr>
          <w:sz w:val="28"/>
          <w:szCs w:val="28"/>
          <w:lang w:val="ru-RU"/>
        </w:rPr>
        <w:t xml:space="preserve">»), юридический адрес: </w:t>
      </w:r>
      <w:r>
        <w:rPr>
          <w:sz w:val="28"/>
          <w:szCs w:val="28"/>
          <w:lang w:val="ru-RU"/>
        </w:rPr>
        <w:t>Республика Башкортостан</w:t>
      </w:r>
      <w:r w:rsidRPr="00B82FA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г. Уфа, ул. Буревестника, д. 12, офис 14,</w:t>
      </w:r>
      <w:r w:rsidRPr="00B82FAB">
        <w:rPr>
          <w:sz w:val="28"/>
          <w:szCs w:val="28"/>
          <w:lang w:val="ru-RU"/>
        </w:rPr>
        <w:t xml:space="preserve"> ИНН </w:t>
      </w:r>
      <w:r>
        <w:rPr>
          <w:sz w:val="28"/>
          <w:szCs w:val="28"/>
          <w:lang w:val="ru-RU"/>
        </w:rPr>
        <w:t>0273016962</w:t>
      </w:r>
      <w:r w:rsidRPr="00B82FAB">
        <w:rPr>
          <w:sz w:val="28"/>
          <w:szCs w:val="28"/>
          <w:lang w:val="ru-RU"/>
        </w:rPr>
        <w:t xml:space="preserve">, ОГРН </w:t>
      </w:r>
      <w:r>
        <w:rPr>
          <w:sz w:val="28"/>
          <w:szCs w:val="28"/>
          <w:lang w:val="ru-RU"/>
        </w:rPr>
        <w:t>1020202391857</w:t>
      </w:r>
      <w:r w:rsidRPr="00B82FAB">
        <w:rPr>
          <w:sz w:val="28"/>
          <w:szCs w:val="28"/>
          <w:lang w:val="ru-RU"/>
        </w:rPr>
        <w:t>,</w:t>
      </w:r>
    </w:p>
    <w:p w:rsidR="00CD62DC" w:rsidP="004805FD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</w:p>
    <w:p w:rsidR="00C5576E" w:rsidP="004805FD">
      <w:pPr>
        <w:suppressAutoHyphens/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УСТАНОВИЛ:</w:t>
      </w:r>
    </w:p>
    <w:p w:rsidR="004805FD" w:rsidRPr="008E7F97" w:rsidP="00C5576E">
      <w:pPr>
        <w:suppressAutoHyphens/>
        <w:jc w:val="center"/>
        <w:rPr>
          <w:sz w:val="28"/>
          <w:szCs w:val="28"/>
        </w:rPr>
      </w:pPr>
    </w:p>
    <w:p w:rsidR="00AA54B6" w:rsidP="001A7F99">
      <w:pPr>
        <w:pStyle w:val="BodyTextIndent"/>
        <w:rPr>
          <w:sz w:val="28"/>
          <w:szCs w:val="28"/>
          <w:lang w:val="ru-RU"/>
        </w:rPr>
      </w:pPr>
      <w:r w:rsidRPr="004B2E53">
        <w:rPr>
          <w:sz w:val="28"/>
          <w:szCs w:val="28"/>
        </w:rPr>
        <w:t xml:space="preserve">В ходе </w:t>
      </w:r>
      <w:r w:rsidR="00693E0E">
        <w:rPr>
          <w:sz w:val="28"/>
          <w:szCs w:val="28"/>
          <w:lang w:val="ru-RU"/>
        </w:rPr>
        <w:t xml:space="preserve">прокурорской </w:t>
      </w:r>
      <w:r w:rsidRPr="004B2E53">
        <w:rPr>
          <w:sz w:val="28"/>
          <w:szCs w:val="28"/>
        </w:rPr>
        <w:t xml:space="preserve">проверки </w:t>
      </w:r>
      <w:r w:rsidR="00B82FAB">
        <w:rPr>
          <w:sz w:val="28"/>
          <w:szCs w:val="28"/>
          <w:lang w:val="ru-RU"/>
        </w:rPr>
        <w:t xml:space="preserve"> с привлечением общественного эксперта (инспектора) национального центра содействия эколого-социальному и инновационному развитию территорий ассоциаций «СРПК» «Доступная среда» РУИН «Рубикон» ОООИ «Всероссийское общество инвалидов» 21.05.2025</w:t>
      </w:r>
      <w:r w:rsidR="00693E0E">
        <w:rPr>
          <w:sz w:val="28"/>
          <w:szCs w:val="28"/>
          <w:lang w:val="ru-RU"/>
        </w:rPr>
        <w:t xml:space="preserve"> года установлено, что </w:t>
      </w:r>
      <w:r w:rsidR="00A97AB6">
        <w:rPr>
          <w:sz w:val="28"/>
          <w:szCs w:val="28"/>
          <w:lang w:val="ru-RU"/>
        </w:rPr>
        <w:t>в аптечном</w:t>
      </w:r>
      <w:r w:rsidR="00B82FAB">
        <w:rPr>
          <w:sz w:val="28"/>
          <w:szCs w:val="28"/>
          <w:lang w:val="ru-RU"/>
        </w:rPr>
        <w:t xml:space="preserve"> пункт</w:t>
      </w:r>
      <w:r w:rsidR="00A97AB6">
        <w:rPr>
          <w:sz w:val="28"/>
          <w:szCs w:val="28"/>
          <w:lang w:val="ru-RU"/>
        </w:rPr>
        <w:t>е</w:t>
      </w:r>
      <w:r w:rsidRPr="00AA54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АО «Б</w:t>
      </w:r>
      <w:r w:rsidR="009713EE">
        <w:rPr>
          <w:sz w:val="28"/>
          <w:szCs w:val="28"/>
          <w:lang w:val="ru-RU"/>
        </w:rPr>
        <w:t>ашмедсервис</w:t>
      </w:r>
      <w:r>
        <w:rPr>
          <w:sz w:val="28"/>
          <w:szCs w:val="28"/>
          <w:lang w:val="ru-RU"/>
        </w:rPr>
        <w:t>»</w:t>
      </w:r>
      <w:r w:rsidR="00693E0E">
        <w:rPr>
          <w:sz w:val="28"/>
          <w:szCs w:val="28"/>
          <w:lang w:val="ru-RU"/>
        </w:rPr>
        <w:t>, расположенн</w:t>
      </w:r>
      <w:r w:rsidR="00A97AB6">
        <w:rPr>
          <w:sz w:val="28"/>
          <w:szCs w:val="28"/>
          <w:lang w:val="ru-RU"/>
        </w:rPr>
        <w:t>ом</w:t>
      </w:r>
      <w:r w:rsidR="00693E0E">
        <w:rPr>
          <w:sz w:val="28"/>
          <w:szCs w:val="28"/>
          <w:lang w:val="ru-RU"/>
        </w:rPr>
        <w:t xml:space="preserve"> по адресу: ХМАО-Югра, ХМАО-Югра, г. Нижневартовск, ул. </w:t>
      </w:r>
      <w:r w:rsidR="00B82FAB">
        <w:rPr>
          <w:sz w:val="28"/>
          <w:szCs w:val="28"/>
          <w:lang w:val="ru-RU"/>
        </w:rPr>
        <w:t>Омская, д. 6</w:t>
      </w:r>
      <w:r w:rsidR="00693E0E">
        <w:rPr>
          <w:sz w:val="28"/>
          <w:szCs w:val="28"/>
          <w:lang w:val="ru-RU"/>
        </w:rPr>
        <w:t xml:space="preserve">, </w:t>
      </w:r>
      <w:r w:rsidR="003C5111">
        <w:rPr>
          <w:sz w:val="28"/>
          <w:szCs w:val="28"/>
          <w:lang w:val="ru-RU"/>
        </w:rPr>
        <w:t>не обеспеч</w:t>
      </w:r>
      <w:r>
        <w:rPr>
          <w:sz w:val="28"/>
          <w:szCs w:val="28"/>
          <w:lang w:val="ru-RU"/>
        </w:rPr>
        <w:t>ены</w:t>
      </w:r>
      <w:r w:rsidR="003C5111">
        <w:rPr>
          <w:sz w:val="28"/>
          <w:szCs w:val="28"/>
          <w:lang w:val="ru-RU"/>
        </w:rPr>
        <w:t xml:space="preserve"> условия доступной среды для лиц с ограниченными физич</w:t>
      </w:r>
      <w:r>
        <w:rPr>
          <w:sz w:val="28"/>
          <w:szCs w:val="28"/>
          <w:lang w:val="ru-RU"/>
        </w:rPr>
        <w:t>ескими возможностями, соблюдения</w:t>
      </w:r>
      <w:r w:rsidR="003C5111">
        <w:rPr>
          <w:sz w:val="28"/>
          <w:szCs w:val="28"/>
          <w:lang w:val="ru-RU"/>
        </w:rPr>
        <w:t xml:space="preserve"> требований законодательства в сфере доступности объекта организации социального обслуживания для маломобильных групп населения и инвалидов</w:t>
      </w:r>
      <w:r>
        <w:rPr>
          <w:sz w:val="28"/>
          <w:szCs w:val="28"/>
          <w:lang w:val="ru-RU"/>
        </w:rPr>
        <w:t xml:space="preserve">. </w:t>
      </w:r>
    </w:p>
    <w:p w:rsidR="001A7F99" w:rsidRPr="00F36A96" w:rsidP="00283C73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Представитель прокуратуры</w:t>
      </w:r>
      <w:r w:rsidR="008D657B">
        <w:rPr>
          <w:sz w:val="28"/>
          <w:szCs w:val="28"/>
          <w:lang w:val="ru-RU"/>
        </w:rPr>
        <w:t xml:space="preserve"> </w:t>
      </w:r>
      <w:r w:rsidR="004A06A0">
        <w:rPr>
          <w:sz w:val="28"/>
          <w:szCs w:val="28"/>
          <w:lang w:val="ru-RU"/>
        </w:rPr>
        <w:t>ФИО1</w:t>
      </w:r>
      <w:r w:rsidR="005B66FF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подтвердил обстоятельства, изложенные в постановлении </w:t>
      </w:r>
      <w:r w:rsidR="00627A64">
        <w:rPr>
          <w:sz w:val="28"/>
          <w:szCs w:val="28"/>
          <w:lang w:val="ru-RU"/>
        </w:rPr>
        <w:t xml:space="preserve">о возбуждении дела об </w:t>
      </w:r>
      <w:r>
        <w:rPr>
          <w:sz w:val="28"/>
          <w:szCs w:val="28"/>
          <w:lang w:val="ru-RU"/>
        </w:rPr>
        <w:t>адми</w:t>
      </w:r>
      <w:r w:rsidR="00627A64">
        <w:rPr>
          <w:sz w:val="28"/>
          <w:szCs w:val="28"/>
          <w:lang w:val="ru-RU"/>
        </w:rPr>
        <w:t xml:space="preserve">нистративном правонарушении от </w:t>
      </w:r>
      <w:r w:rsidR="002B38AB">
        <w:rPr>
          <w:sz w:val="28"/>
          <w:szCs w:val="28"/>
          <w:lang w:val="ru-RU"/>
        </w:rPr>
        <w:t>27 июня 2025</w:t>
      </w:r>
      <w:r w:rsidR="00627A64">
        <w:rPr>
          <w:sz w:val="28"/>
          <w:szCs w:val="28"/>
          <w:lang w:val="ru-RU"/>
        </w:rPr>
        <w:t>, настаивал</w:t>
      </w:r>
      <w:r>
        <w:rPr>
          <w:sz w:val="28"/>
          <w:szCs w:val="28"/>
          <w:lang w:val="ru-RU"/>
        </w:rPr>
        <w:t xml:space="preserve"> на привлечении </w:t>
      </w:r>
      <w:r w:rsidR="007F3DBD">
        <w:rPr>
          <w:sz w:val="28"/>
          <w:szCs w:val="28"/>
          <w:lang w:val="ru-RU"/>
        </w:rPr>
        <w:t>АО «Б</w:t>
      </w:r>
      <w:r w:rsidR="009713EE">
        <w:rPr>
          <w:sz w:val="28"/>
          <w:szCs w:val="28"/>
          <w:lang w:val="ru-RU"/>
        </w:rPr>
        <w:t>ашмедсервис</w:t>
      </w:r>
      <w:r w:rsidR="007F3DB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к а</w:t>
      </w:r>
      <w:r w:rsidR="00283C73">
        <w:rPr>
          <w:sz w:val="28"/>
          <w:szCs w:val="28"/>
          <w:lang w:val="ru-RU"/>
        </w:rPr>
        <w:t>дминистративной ответственности</w:t>
      </w:r>
      <w:r>
        <w:rPr>
          <w:sz w:val="28"/>
          <w:szCs w:val="28"/>
          <w:lang w:val="ru-RU"/>
        </w:rPr>
        <w:t xml:space="preserve"> </w:t>
      </w:r>
      <w:r w:rsidR="00283C73">
        <w:rPr>
          <w:sz w:val="28"/>
          <w:szCs w:val="28"/>
          <w:lang w:val="ru-RU"/>
        </w:rPr>
        <w:t>в виде штрафа.</w:t>
      </w:r>
    </w:p>
    <w:p w:rsidR="002B38AB" w:rsidRPr="002B38AB" w:rsidP="002B38AB">
      <w:pPr>
        <w:ind w:firstLine="540"/>
        <w:jc w:val="both"/>
        <w:rPr>
          <w:sz w:val="28"/>
          <w:szCs w:val="28"/>
        </w:rPr>
      </w:pPr>
      <w:r w:rsidRPr="002B38AB">
        <w:rPr>
          <w:sz w:val="28"/>
          <w:szCs w:val="28"/>
        </w:rPr>
        <w:t xml:space="preserve">На рассмотрение дела об административном правонарушении законный представитель либо защитник </w:t>
      </w:r>
      <w:r>
        <w:rPr>
          <w:sz w:val="28"/>
          <w:szCs w:val="28"/>
        </w:rPr>
        <w:t>АО «Б</w:t>
      </w:r>
      <w:r w:rsidR="009713EE">
        <w:rPr>
          <w:sz w:val="28"/>
          <w:szCs w:val="28"/>
        </w:rPr>
        <w:t>ашмедсервис</w:t>
      </w:r>
      <w:r>
        <w:rPr>
          <w:sz w:val="28"/>
          <w:szCs w:val="28"/>
        </w:rPr>
        <w:t>»</w:t>
      </w:r>
      <w:r w:rsidRPr="002B38AB">
        <w:rPr>
          <w:sz w:val="28"/>
          <w:szCs w:val="28"/>
        </w:rPr>
        <w:t xml:space="preserve"> не явились, о времени и месте рассмотрения дела об административном правонарушении юридическое лицо </w:t>
      </w:r>
      <w:r w:rsidR="00AA54B6">
        <w:rPr>
          <w:sz w:val="28"/>
          <w:szCs w:val="28"/>
        </w:rPr>
        <w:t xml:space="preserve">извещено по месту регистрации судебной повесткой; по месту </w:t>
      </w:r>
      <w:r w:rsidRPr="002B38AB" w:rsidR="00AA54B6">
        <w:rPr>
          <w:sz w:val="28"/>
          <w:szCs w:val="28"/>
        </w:rPr>
        <w:t xml:space="preserve">нахождения </w:t>
      </w:r>
      <w:r w:rsidR="00AA54B6">
        <w:rPr>
          <w:sz w:val="28"/>
          <w:szCs w:val="28"/>
        </w:rPr>
        <w:t>аптечного пункта юридическое лицо изве</w:t>
      </w:r>
      <w:r w:rsidRPr="002B38AB">
        <w:rPr>
          <w:sz w:val="28"/>
          <w:szCs w:val="28"/>
        </w:rPr>
        <w:t>щалось судебной повесткой, которая возвращена о</w:t>
      </w:r>
      <w:r w:rsidRPr="002B38AB">
        <w:rPr>
          <w:sz w:val="28"/>
          <w:szCs w:val="28"/>
        </w:rPr>
        <w:t>братно с указанием причины невручения: истек срок хранения.</w:t>
      </w:r>
    </w:p>
    <w:p w:rsidR="002B38AB" w:rsidRPr="002B38AB" w:rsidP="002B38AB">
      <w:pPr>
        <w:ind w:firstLine="540"/>
        <w:jc w:val="both"/>
        <w:rPr>
          <w:sz w:val="28"/>
          <w:szCs w:val="28"/>
        </w:rPr>
      </w:pPr>
      <w:r w:rsidRPr="002B38AB">
        <w:rPr>
          <w:sz w:val="28"/>
          <w:szCs w:val="28"/>
        </w:rPr>
        <w:t xml:space="preserve">Таким образом, приняв необходимые меры для надлежащего извещения лица, привлекаемого к административной ответственности, о времени и месте рассмотрения дела, у суда не имеется оснований полагать, </w:t>
      </w:r>
      <w:r w:rsidRPr="002B38AB">
        <w:rPr>
          <w:sz w:val="28"/>
          <w:szCs w:val="28"/>
        </w:rPr>
        <w:t xml:space="preserve">что его права на судебную защиту нарушены. </w:t>
      </w:r>
    </w:p>
    <w:p w:rsidR="001A7F99" w:rsidP="002B38AB">
      <w:pPr>
        <w:ind w:firstLine="540"/>
        <w:jc w:val="both"/>
        <w:rPr>
          <w:sz w:val="28"/>
          <w:szCs w:val="28"/>
        </w:rPr>
      </w:pPr>
      <w:r w:rsidRPr="00D04BE9">
        <w:rPr>
          <w:sz w:val="28"/>
          <w:szCs w:val="28"/>
        </w:rPr>
        <w:t xml:space="preserve">Мировой судья, выслушав </w:t>
      </w:r>
      <w:r>
        <w:rPr>
          <w:sz w:val="28"/>
          <w:szCs w:val="28"/>
        </w:rPr>
        <w:t>представител</w:t>
      </w:r>
      <w:r w:rsidR="00AD7DAD">
        <w:rPr>
          <w:sz w:val="28"/>
          <w:szCs w:val="28"/>
        </w:rPr>
        <w:t xml:space="preserve">я прокуратуры, </w:t>
      </w:r>
      <w:r w:rsidRPr="0032200A">
        <w:rPr>
          <w:sz w:val="28"/>
          <w:szCs w:val="28"/>
        </w:rPr>
        <w:t xml:space="preserve">изучив материалы дела, приходит к следующему.  </w:t>
      </w:r>
    </w:p>
    <w:p w:rsidR="005428AA" w:rsidRPr="005428AA" w:rsidP="005428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 видом</w:t>
      </w:r>
      <w:r w:rsidRPr="005428AA">
        <w:rPr>
          <w:sz w:val="28"/>
          <w:szCs w:val="28"/>
        </w:rPr>
        <w:t xml:space="preserve"> деятельности </w:t>
      </w:r>
      <w:r w:rsidR="002B38AB">
        <w:rPr>
          <w:sz w:val="28"/>
          <w:szCs w:val="28"/>
        </w:rPr>
        <w:t>АО «Б</w:t>
      </w:r>
      <w:r w:rsidR="009713EE">
        <w:rPr>
          <w:sz w:val="28"/>
          <w:szCs w:val="28"/>
        </w:rPr>
        <w:t>ашмедсервис</w:t>
      </w:r>
      <w:r w:rsidR="002B38AB">
        <w:rPr>
          <w:sz w:val="28"/>
          <w:szCs w:val="28"/>
        </w:rPr>
        <w:t>»</w:t>
      </w:r>
      <w:r w:rsidRPr="005428AA">
        <w:rPr>
          <w:sz w:val="28"/>
          <w:szCs w:val="28"/>
        </w:rPr>
        <w:t xml:space="preserve"> в соответствии с лицензией </w:t>
      </w:r>
      <w:r w:rsidR="00441479">
        <w:rPr>
          <w:sz w:val="28"/>
          <w:szCs w:val="28"/>
        </w:rPr>
        <w:t xml:space="preserve">Л042-01350-86/00991966 </w:t>
      </w:r>
      <w:r w:rsidRPr="005428AA">
        <w:rPr>
          <w:sz w:val="28"/>
          <w:szCs w:val="28"/>
        </w:rPr>
        <w:t xml:space="preserve">является </w:t>
      </w:r>
      <w:r w:rsidR="002B38AB">
        <w:rPr>
          <w:sz w:val="28"/>
          <w:szCs w:val="28"/>
        </w:rPr>
        <w:t>фармацевтическая деятельность</w:t>
      </w:r>
      <w:r w:rsidR="00441479">
        <w:rPr>
          <w:sz w:val="28"/>
          <w:szCs w:val="28"/>
        </w:rPr>
        <w:t xml:space="preserve">, </w:t>
      </w:r>
      <w:r w:rsidR="00441479">
        <w:rPr>
          <w:sz w:val="28"/>
          <w:szCs w:val="28"/>
        </w:rPr>
        <w:t xml:space="preserve">которая заключается в отпуске, розничной торговле, хранении лекарственных препаратов для медицинского применения. </w:t>
      </w:r>
    </w:p>
    <w:p w:rsidR="007F3DBD" w:rsidP="005428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Нежилое помещение на 1 этаже, в котором расположен указанный аптечный пункт, передано </w:t>
      </w:r>
      <w:r w:rsidR="00441479">
        <w:rPr>
          <w:sz w:val="28"/>
          <w:szCs w:val="28"/>
        </w:rPr>
        <w:t>АО «Б</w:t>
      </w:r>
      <w:r w:rsidR="009713EE">
        <w:rPr>
          <w:sz w:val="28"/>
          <w:szCs w:val="28"/>
        </w:rPr>
        <w:t>ашмедсервис</w:t>
      </w:r>
      <w:r w:rsidR="00441479">
        <w:rPr>
          <w:sz w:val="28"/>
          <w:szCs w:val="28"/>
        </w:rPr>
        <w:t xml:space="preserve">» </w:t>
      </w:r>
      <w:r>
        <w:rPr>
          <w:sz w:val="28"/>
          <w:szCs w:val="28"/>
        </w:rPr>
        <w:t>во вре</w:t>
      </w:r>
      <w:r>
        <w:rPr>
          <w:sz w:val="28"/>
          <w:szCs w:val="28"/>
        </w:rPr>
        <w:t>менное пользование на основани</w:t>
      </w:r>
      <w:r w:rsidR="00CD62DC">
        <w:rPr>
          <w:sz w:val="28"/>
          <w:szCs w:val="28"/>
        </w:rPr>
        <w:t>и договора аренды от 01.06.2014</w:t>
      </w:r>
      <w:r w:rsidR="00441479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заключенного между собственником помещения ООО «Ремедиум» и АО </w:t>
      </w:r>
      <w:r w:rsidR="00441479">
        <w:rPr>
          <w:sz w:val="28"/>
          <w:szCs w:val="28"/>
        </w:rPr>
        <w:t>«Б</w:t>
      </w:r>
      <w:r w:rsidR="009713EE">
        <w:rPr>
          <w:sz w:val="28"/>
          <w:szCs w:val="28"/>
        </w:rPr>
        <w:t>ашмедсервис</w:t>
      </w:r>
      <w:r w:rsidR="00441479">
        <w:rPr>
          <w:sz w:val="28"/>
          <w:szCs w:val="28"/>
        </w:rPr>
        <w:t xml:space="preserve">». </w:t>
      </w:r>
    </w:p>
    <w:p w:rsidR="007F3DBD" w:rsidP="005428AA">
      <w:pPr>
        <w:ind w:firstLine="540"/>
        <w:jc w:val="both"/>
        <w:rPr>
          <w:sz w:val="28"/>
          <w:szCs w:val="28"/>
        </w:rPr>
      </w:pPr>
      <w:r w:rsidRPr="007F3DBD">
        <w:rPr>
          <w:sz w:val="28"/>
          <w:szCs w:val="28"/>
        </w:rPr>
        <w:t xml:space="preserve">В соответствии с выпиской из единого государственного реестра юридических лиц основными видами деятельности </w:t>
      </w:r>
      <w:r w:rsidR="00441479">
        <w:rPr>
          <w:sz w:val="28"/>
          <w:szCs w:val="28"/>
        </w:rPr>
        <w:t>АО «Б</w:t>
      </w:r>
      <w:r w:rsidR="009713EE">
        <w:rPr>
          <w:sz w:val="28"/>
          <w:szCs w:val="28"/>
        </w:rPr>
        <w:t>ашмедсервис</w:t>
      </w:r>
      <w:r w:rsidR="00441479">
        <w:rPr>
          <w:sz w:val="28"/>
          <w:szCs w:val="28"/>
        </w:rPr>
        <w:t xml:space="preserve">» </w:t>
      </w:r>
      <w:r w:rsidRPr="007F3DBD">
        <w:rPr>
          <w:sz w:val="28"/>
          <w:szCs w:val="28"/>
        </w:rPr>
        <w:t>являются: 47.73 торговля розничная лекарственными средствами в специализированных магазинах (аптеки), 47.74 торговля розничная изделиями, применяемыми в медицинских целях, ортопедическим изделиями в специализированных магазинах, 47.74.1 Торгов</w:t>
      </w:r>
      <w:r w:rsidRPr="007F3DBD">
        <w:rPr>
          <w:sz w:val="28"/>
          <w:szCs w:val="28"/>
        </w:rPr>
        <w:t>ля розничная изделиями, применяемыми в медицинских целях, в специализированных магазинах, 47.74.2 Торговля розничная ортопедическими изделиями в специализированных магазинах.</w:t>
      </w:r>
    </w:p>
    <w:p w:rsidR="007F3DBD" w:rsidRPr="007F3DBD" w:rsidP="007F3DBD">
      <w:pPr>
        <w:ind w:firstLine="540"/>
        <w:jc w:val="both"/>
        <w:rPr>
          <w:color w:val="000000" w:themeColor="text1"/>
          <w:sz w:val="28"/>
          <w:szCs w:val="28"/>
        </w:rPr>
      </w:pPr>
      <w:r w:rsidRPr="007F3DBD">
        <w:rPr>
          <w:color w:val="000000" w:themeColor="text1"/>
          <w:sz w:val="28"/>
          <w:szCs w:val="28"/>
        </w:rPr>
        <w:t>В соответствии с ч. 1,2 ст. 7 Конституции Российской Федерации Российская Федерац</w:t>
      </w:r>
      <w:r w:rsidRPr="007F3DBD">
        <w:rPr>
          <w:color w:val="000000" w:themeColor="text1"/>
          <w:sz w:val="28"/>
          <w:szCs w:val="28"/>
        </w:rPr>
        <w:t>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7F3DBD" w:rsidRPr="007F3DBD" w:rsidP="007F3DBD">
      <w:pPr>
        <w:ind w:firstLine="540"/>
        <w:jc w:val="both"/>
        <w:rPr>
          <w:color w:val="000000" w:themeColor="text1"/>
          <w:sz w:val="28"/>
          <w:szCs w:val="28"/>
        </w:rPr>
      </w:pPr>
      <w:r w:rsidRPr="007F3DBD">
        <w:rPr>
          <w:color w:val="000000" w:themeColor="text1"/>
          <w:sz w:val="28"/>
          <w:szCs w:val="28"/>
        </w:rPr>
        <w:t xml:space="preserve">В Российской Федерации охраняются труд и здоровье людей, устанавливается гарантированный минимальный размер оплаты </w:t>
      </w:r>
      <w:r w:rsidRPr="007F3DBD">
        <w:rPr>
          <w:color w:val="000000" w:themeColor="text1"/>
          <w:sz w:val="28"/>
          <w:szCs w:val="28"/>
        </w:rPr>
        <w:t>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7F3DBD" w:rsidRPr="007F3DBD" w:rsidP="007F3DBD">
      <w:pPr>
        <w:ind w:firstLine="540"/>
        <w:jc w:val="both"/>
        <w:rPr>
          <w:color w:val="000000" w:themeColor="text1"/>
          <w:sz w:val="28"/>
          <w:szCs w:val="28"/>
        </w:rPr>
      </w:pPr>
      <w:r w:rsidRPr="007F3DBD">
        <w:rPr>
          <w:color w:val="000000" w:themeColor="text1"/>
          <w:sz w:val="28"/>
          <w:szCs w:val="28"/>
        </w:rPr>
        <w:t>В силу ч. 1 ст. 2</w:t>
      </w:r>
      <w:r w:rsidRPr="007F3DBD">
        <w:rPr>
          <w:color w:val="000000" w:themeColor="text1"/>
          <w:sz w:val="28"/>
          <w:szCs w:val="28"/>
        </w:rPr>
        <w:t xml:space="preserve"> Федерального закона от 24.11.1995 № 181-ФЗ «О социальной защите инвалидов в Российской Федерации» (далее - Федеральный закон № 181-ФЗ) социальная защита инвалидов - система гарантированных государством экономических, правовых мер и мер социальной поддержк</w:t>
      </w:r>
      <w:r w:rsidRPr="007F3DBD">
        <w:rPr>
          <w:color w:val="000000" w:themeColor="text1"/>
          <w:sz w:val="28"/>
          <w:szCs w:val="28"/>
        </w:rPr>
        <w:t>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7F3DBD" w:rsidRPr="007F3DBD" w:rsidP="007F3DBD">
      <w:pPr>
        <w:ind w:firstLine="540"/>
        <w:jc w:val="both"/>
        <w:rPr>
          <w:color w:val="000000" w:themeColor="text1"/>
          <w:sz w:val="28"/>
          <w:szCs w:val="28"/>
        </w:rPr>
      </w:pPr>
      <w:r w:rsidRPr="007F3DBD">
        <w:rPr>
          <w:color w:val="000000" w:themeColor="text1"/>
          <w:sz w:val="28"/>
          <w:szCs w:val="28"/>
        </w:rPr>
        <w:t xml:space="preserve">На основании ст. 3.1 Федерального закона № 181-ФЗ в </w:t>
      </w:r>
      <w:r w:rsidRPr="007F3DBD">
        <w:rPr>
          <w:color w:val="000000" w:themeColor="text1"/>
          <w:sz w:val="28"/>
          <w:szCs w:val="28"/>
        </w:rPr>
        <w:t>Российской Федерации не допускается дискриминация по признаку инвалидности. Для целей настоящего Федерального закона под дискриминацией по признаку инвалидности понимается любое различие, исключение или ограничение по причине инвалидности, целью либо резул</w:t>
      </w:r>
      <w:r w:rsidRPr="007F3DBD">
        <w:rPr>
          <w:color w:val="000000" w:themeColor="text1"/>
          <w:sz w:val="28"/>
          <w:szCs w:val="28"/>
        </w:rPr>
        <w:t xml:space="preserve">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</w:t>
      </w:r>
      <w:r w:rsidRPr="007F3DBD">
        <w:rPr>
          <w:color w:val="000000" w:themeColor="text1"/>
          <w:sz w:val="28"/>
          <w:szCs w:val="28"/>
        </w:rPr>
        <w:t>любой иной области.</w:t>
      </w:r>
    </w:p>
    <w:p w:rsidR="007F3DBD" w:rsidP="007F3DBD">
      <w:pPr>
        <w:ind w:firstLine="540"/>
        <w:jc w:val="both"/>
        <w:rPr>
          <w:color w:val="000000" w:themeColor="text1"/>
          <w:sz w:val="28"/>
          <w:szCs w:val="28"/>
        </w:rPr>
      </w:pPr>
      <w:r w:rsidRPr="007F3DBD">
        <w:rPr>
          <w:color w:val="000000" w:themeColor="text1"/>
          <w:sz w:val="28"/>
          <w:szCs w:val="28"/>
        </w:rPr>
        <w:t>Согласно п. 1 ч. 1 ст. 15 Федерального закона № 181-ФЗ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</w:t>
      </w:r>
      <w:r w:rsidRPr="007F3DBD">
        <w:rPr>
          <w:color w:val="000000" w:themeColor="text1"/>
          <w:sz w:val="28"/>
          <w:szCs w:val="28"/>
        </w:rPr>
        <w:t xml:space="preserve">ии независимо от их организационно-правовых форм обеспечивают инвалидам (включая инвалидов, использующих кресла-коляски и </w:t>
      </w:r>
      <w:r w:rsidRPr="007F3DBD">
        <w:rPr>
          <w:color w:val="000000" w:themeColor="text1"/>
          <w:sz w:val="28"/>
          <w:szCs w:val="28"/>
        </w:rPr>
        <w:t>собак-проводников) условия для беспрепятственного доступа к объектам социальной, инженерной и транспортной инфраструктур (жилым, общес</w:t>
      </w:r>
      <w:r w:rsidRPr="007F3DBD">
        <w:rPr>
          <w:color w:val="000000" w:themeColor="text1"/>
          <w:sz w:val="28"/>
          <w:szCs w:val="28"/>
        </w:rPr>
        <w:t>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услугам.</w:t>
      </w:r>
    </w:p>
    <w:p w:rsidR="00DD2C24" w:rsidRPr="00DD2C24" w:rsidP="00DD2C24">
      <w:pPr>
        <w:ind w:firstLine="540"/>
        <w:jc w:val="both"/>
        <w:rPr>
          <w:color w:val="000000" w:themeColor="text1"/>
          <w:sz w:val="28"/>
          <w:szCs w:val="28"/>
        </w:rPr>
      </w:pPr>
      <w:r w:rsidRPr="00DD2C24">
        <w:rPr>
          <w:color w:val="000000" w:themeColor="text1"/>
          <w:sz w:val="28"/>
          <w:szCs w:val="28"/>
        </w:rPr>
        <w:t>В соответствии с п. 21 Правил</w:t>
      </w:r>
      <w:r w:rsidRPr="00DD2C24">
        <w:rPr>
          <w:color w:val="000000" w:themeColor="text1"/>
          <w:sz w:val="28"/>
          <w:szCs w:val="28"/>
        </w:rPr>
        <w:t xml:space="preserve"> надлежащей аптечной практики лекарственных препаратов для медицинского применения, утвержденных приказом Минздрава России от 31.08.2016 № 647н, субъекту розничной торговли необходимо предусмотреть возможность обустройства беспрепятственного входа и выхода</w:t>
      </w:r>
      <w:r w:rsidRPr="00DD2C24">
        <w:rPr>
          <w:color w:val="000000" w:themeColor="text1"/>
          <w:sz w:val="28"/>
          <w:szCs w:val="28"/>
        </w:rPr>
        <w:t xml:space="preserve"> для лиц с ограниченными возможностями в соответствии с требованиями законодательства о защите инвалидов.</w:t>
      </w:r>
    </w:p>
    <w:p w:rsidR="00DD2C24" w:rsidRPr="00DD2C24" w:rsidP="00DD2C24">
      <w:pPr>
        <w:ind w:firstLine="540"/>
        <w:jc w:val="both"/>
        <w:rPr>
          <w:color w:val="000000" w:themeColor="text1"/>
          <w:sz w:val="28"/>
          <w:szCs w:val="28"/>
        </w:rPr>
      </w:pPr>
      <w:r w:rsidRPr="00DD2C24">
        <w:rPr>
          <w:color w:val="000000" w:themeColor="text1"/>
          <w:sz w:val="28"/>
          <w:szCs w:val="28"/>
        </w:rPr>
        <w:t>Согласно экспертному заключению № 0118-2025 от 30.05.2025 «Определение на соответствие нормативным требованиям торгового объекта, участвующего в приор</w:t>
      </w:r>
      <w:r w:rsidRPr="00DD2C24">
        <w:rPr>
          <w:color w:val="000000" w:themeColor="text1"/>
          <w:sz w:val="28"/>
          <w:szCs w:val="28"/>
        </w:rPr>
        <w:t>итетных сферах жизнедеятельности инвалидов и других маломобильных групп населения» аптечный пункт АО «Башмедсервис»</w:t>
      </w:r>
      <w:r w:rsidR="00845EBF">
        <w:rPr>
          <w:color w:val="000000" w:themeColor="text1"/>
          <w:sz w:val="28"/>
          <w:szCs w:val="28"/>
        </w:rPr>
        <w:t>,</w:t>
      </w:r>
      <w:r w:rsidRPr="00DD2C24">
        <w:rPr>
          <w:color w:val="000000" w:themeColor="text1"/>
          <w:sz w:val="28"/>
          <w:szCs w:val="28"/>
        </w:rPr>
        <w:t xml:space="preserve"> расположенный по адресу: ул. Омская, д. 6, г. Нижневартовск, ХМАО-Югра, не соответствует требованиям по обеспечению беспрепятственного доступа к объекту социальной инфраструктуры:</w:t>
      </w:r>
    </w:p>
    <w:p w:rsidR="00DD2C24" w:rsidRPr="00DD2C24" w:rsidP="00DD2C24">
      <w:pPr>
        <w:ind w:firstLine="540"/>
        <w:jc w:val="both"/>
        <w:rPr>
          <w:color w:val="000000" w:themeColor="text1"/>
          <w:sz w:val="28"/>
          <w:szCs w:val="28"/>
        </w:rPr>
      </w:pPr>
      <w:r w:rsidRPr="00DD2C24">
        <w:rPr>
          <w:color w:val="000000" w:themeColor="text1"/>
          <w:sz w:val="28"/>
          <w:szCs w:val="28"/>
        </w:rPr>
        <w:t>-</w:t>
      </w:r>
      <w:r w:rsidRPr="00DD2C24">
        <w:rPr>
          <w:color w:val="000000" w:themeColor="text1"/>
          <w:sz w:val="28"/>
          <w:szCs w:val="28"/>
        </w:rPr>
        <w:tab/>
        <w:t>установленные ограждения на наружной лестнице, главного входа не соответс</w:t>
      </w:r>
      <w:r w:rsidRPr="00DD2C24">
        <w:rPr>
          <w:color w:val="000000" w:themeColor="text1"/>
          <w:sz w:val="28"/>
          <w:szCs w:val="28"/>
        </w:rPr>
        <w:t>твуют требовани</w:t>
      </w:r>
      <w:r w:rsidR="009C360F">
        <w:rPr>
          <w:color w:val="000000" w:themeColor="text1"/>
          <w:sz w:val="28"/>
          <w:szCs w:val="28"/>
        </w:rPr>
        <w:t>ям безопасности, отсутствуют не</w:t>
      </w:r>
      <w:r w:rsidRPr="00DD2C24">
        <w:rPr>
          <w:color w:val="000000" w:themeColor="text1"/>
          <w:sz w:val="28"/>
          <w:szCs w:val="28"/>
        </w:rPr>
        <w:t>травмирующие завершения ограждений, отсутствуют указатели продолжительности лестничного марша, что не соответствует п. 5.1.13 5.1.10 СП 59.13330.2020. Свода правил. Доступность зданий и сооружений для маломобил</w:t>
      </w:r>
      <w:r w:rsidRPr="00DD2C24">
        <w:rPr>
          <w:color w:val="000000" w:themeColor="text1"/>
          <w:sz w:val="28"/>
          <w:szCs w:val="28"/>
        </w:rPr>
        <w:t>ьных групп населения. СНиП 35-01-2001, утвержденного приказом Минстроя России от 30.12.2020 № 904/пр (далее - СП 59.13330.2020), ГОСТ Р 51261-2022. Национальный стандарт Российской Федерации. Устройства опорные стационарные для маломобильных групп населени</w:t>
      </w:r>
      <w:r w:rsidRPr="00DD2C24">
        <w:rPr>
          <w:color w:val="000000" w:themeColor="text1"/>
          <w:sz w:val="28"/>
          <w:szCs w:val="28"/>
        </w:rPr>
        <w:t>я, утвержденный приказом Росстандарта от 23.06.2022 № 528-ст;</w:t>
      </w:r>
    </w:p>
    <w:p w:rsidR="00DD2C24" w:rsidRPr="00DD2C24" w:rsidP="00DD2C24">
      <w:pPr>
        <w:ind w:firstLine="540"/>
        <w:jc w:val="both"/>
        <w:rPr>
          <w:color w:val="000000" w:themeColor="text1"/>
          <w:sz w:val="28"/>
          <w:szCs w:val="28"/>
        </w:rPr>
      </w:pPr>
      <w:r w:rsidRPr="00DD2C24">
        <w:rPr>
          <w:color w:val="000000" w:themeColor="text1"/>
          <w:sz w:val="28"/>
          <w:szCs w:val="28"/>
        </w:rPr>
        <w:t>-</w:t>
      </w:r>
      <w:r w:rsidRPr="00DD2C24">
        <w:rPr>
          <w:color w:val="000000" w:themeColor="text1"/>
          <w:sz w:val="28"/>
          <w:szCs w:val="28"/>
        </w:rPr>
        <w:tab/>
        <w:t>на лестнице отсутствует противоскольз</w:t>
      </w:r>
      <w:r w:rsidR="009C360F">
        <w:rPr>
          <w:color w:val="000000" w:themeColor="text1"/>
          <w:sz w:val="28"/>
          <w:szCs w:val="28"/>
        </w:rPr>
        <w:t>ящая</w:t>
      </w:r>
      <w:r w:rsidRPr="00DD2C24">
        <w:rPr>
          <w:color w:val="000000" w:themeColor="text1"/>
          <w:sz w:val="28"/>
          <w:szCs w:val="28"/>
        </w:rPr>
        <w:t xml:space="preserve"> контрастная маркировка ступеней, что не соответствует п. 5.1.10 СП 59.13330.2020, ГОСТ Р 52875-2018. Национальный стандарт Российской Федерации. Указа</w:t>
      </w:r>
      <w:r w:rsidRPr="00DD2C24">
        <w:rPr>
          <w:color w:val="000000" w:themeColor="text1"/>
          <w:sz w:val="28"/>
          <w:szCs w:val="28"/>
        </w:rPr>
        <w:t>тели тактильные наземные для инвалидов по зрению, утвержденные Приказом Росстандарта от 22.11.2018 №</w:t>
      </w:r>
      <w:r w:rsidR="009C360F">
        <w:rPr>
          <w:color w:val="000000" w:themeColor="text1"/>
          <w:sz w:val="28"/>
          <w:szCs w:val="28"/>
        </w:rPr>
        <w:t> </w:t>
      </w:r>
      <w:r w:rsidRPr="00DD2C24">
        <w:rPr>
          <w:color w:val="000000" w:themeColor="text1"/>
          <w:sz w:val="28"/>
          <w:szCs w:val="28"/>
        </w:rPr>
        <w:t>1029-ст;</w:t>
      </w:r>
    </w:p>
    <w:p w:rsidR="00DD2C24" w:rsidRPr="00DD2C24" w:rsidP="00DD2C24">
      <w:pPr>
        <w:ind w:firstLine="540"/>
        <w:jc w:val="both"/>
        <w:rPr>
          <w:color w:val="000000" w:themeColor="text1"/>
          <w:sz w:val="28"/>
          <w:szCs w:val="28"/>
        </w:rPr>
      </w:pPr>
      <w:r w:rsidRPr="00DD2C24">
        <w:rPr>
          <w:color w:val="000000" w:themeColor="text1"/>
          <w:sz w:val="28"/>
          <w:szCs w:val="28"/>
        </w:rPr>
        <w:t>-</w:t>
      </w:r>
      <w:r w:rsidRPr="00DD2C24">
        <w:rPr>
          <w:color w:val="000000" w:themeColor="text1"/>
          <w:sz w:val="28"/>
          <w:szCs w:val="28"/>
        </w:rPr>
        <w:tab/>
        <w:t>на входной площадке в тамбуре отсутствуют тактильно-контрастные напольные указатели, что не соответствует требованиям п. 5.1.10 СП 59.13330.2020</w:t>
      </w:r>
      <w:r w:rsidRPr="00DD2C24">
        <w:rPr>
          <w:color w:val="000000" w:themeColor="text1"/>
          <w:sz w:val="28"/>
          <w:szCs w:val="28"/>
        </w:rPr>
        <w:t>, ГОСТ Р 52875-2018. Национальный стандарт Российской Федерации. Указатели тактильные наземные для инвалидов по зрению, утвержденные Приказом Росстандарта от 22.11.2018 № 1029-ст;</w:t>
      </w:r>
    </w:p>
    <w:p w:rsidR="00DD2C24" w:rsidRPr="00DD2C24" w:rsidP="00DD2C24">
      <w:pPr>
        <w:ind w:firstLine="540"/>
        <w:jc w:val="both"/>
        <w:rPr>
          <w:color w:val="000000" w:themeColor="text1"/>
          <w:sz w:val="28"/>
          <w:szCs w:val="28"/>
        </w:rPr>
      </w:pPr>
      <w:r w:rsidRPr="00DD2C24">
        <w:rPr>
          <w:color w:val="000000" w:themeColor="text1"/>
          <w:sz w:val="28"/>
          <w:szCs w:val="28"/>
        </w:rPr>
        <w:t>-</w:t>
      </w:r>
      <w:r w:rsidRPr="00DD2C24">
        <w:rPr>
          <w:color w:val="000000" w:themeColor="text1"/>
          <w:sz w:val="28"/>
          <w:szCs w:val="28"/>
        </w:rPr>
        <w:tab/>
        <w:t xml:space="preserve">система вызова персонала для оказания помощи не соответствует требованиям </w:t>
      </w:r>
      <w:r w:rsidRPr="00DD2C24">
        <w:rPr>
          <w:color w:val="000000" w:themeColor="text1"/>
          <w:sz w:val="28"/>
          <w:szCs w:val="28"/>
        </w:rPr>
        <w:t>п. 4.4.2.1, 4.4.2.2, 4.4.2.3, 4.4.2.4 ГОСТ Р 59812-2021. Национальный стандарт Российской Федерации. Доступность для инвалидов объектов городской инфраструктуры. Общие требования. Показатели и критерии оценки доступности, утвержденным приказом Росстандарта</w:t>
      </w:r>
      <w:r w:rsidRPr="00DD2C24">
        <w:rPr>
          <w:color w:val="000000" w:themeColor="text1"/>
          <w:sz w:val="28"/>
          <w:szCs w:val="28"/>
        </w:rPr>
        <w:t xml:space="preserve"> от 27.10.2021 № 1328-ст, что является нарушением требований 6.1.1 СП 59.13330.2020;</w:t>
      </w:r>
    </w:p>
    <w:p w:rsidR="00DD2C24" w:rsidRPr="00DD2C24" w:rsidP="00DD2C24">
      <w:pPr>
        <w:ind w:firstLine="540"/>
        <w:jc w:val="both"/>
        <w:rPr>
          <w:color w:val="000000" w:themeColor="text1"/>
          <w:sz w:val="28"/>
          <w:szCs w:val="28"/>
        </w:rPr>
      </w:pPr>
      <w:r w:rsidRPr="00DD2C24">
        <w:rPr>
          <w:color w:val="000000" w:themeColor="text1"/>
          <w:sz w:val="28"/>
          <w:szCs w:val="28"/>
        </w:rPr>
        <w:t>-</w:t>
      </w:r>
      <w:r w:rsidRPr="00DD2C24">
        <w:rPr>
          <w:color w:val="000000" w:themeColor="text1"/>
          <w:sz w:val="28"/>
          <w:szCs w:val="28"/>
        </w:rPr>
        <w:tab/>
        <w:t>отсутствует световой и звуковой маяк для обозначения адаптированного входа, что противоречит п. 6.5.3 СП 59.13330.2020;</w:t>
      </w:r>
    </w:p>
    <w:p w:rsidR="00DD2C24" w:rsidRPr="00DD2C24" w:rsidP="00DD2C24">
      <w:pPr>
        <w:ind w:firstLine="540"/>
        <w:jc w:val="both"/>
        <w:rPr>
          <w:color w:val="000000" w:themeColor="text1"/>
          <w:sz w:val="28"/>
          <w:szCs w:val="28"/>
        </w:rPr>
      </w:pPr>
      <w:r w:rsidRPr="00DD2C24">
        <w:rPr>
          <w:color w:val="000000" w:themeColor="text1"/>
          <w:sz w:val="28"/>
          <w:szCs w:val="28"/>
        </w:rPr>
        <w:t>-</w:t>
      </w:r>
      <w:r w:rsidRPr="00DD2C24">
        <w:rPr>
          <w:color w:val="000000" w:themeColor="text1"/>
          <w:sz w:val="28"/>
          <w:szCs w:val="28"/>
        </w:rPr>
        <w:tab/>
        <w:t>грязезащитное покрытие, расположенное в тамбуре</w:t>
      </w:r>
      <w:r w:rsidRPr="00DD2C24">
        <w:rPr>
          <w:color w:val="000000" w:themeColor="text1"/>
          <w:sz w:val="28"/>
          <w:szCs w:val="28"/>
        </w:rPr>
        <w:t>, входной группе, имеет не закрепленные края, что не соответствует п.6.2.7 СП 59.13330.2020</w:t>
      </w:r>
    </w:p>
    <w:p w:rsidR="00DD2C24" w:rsidRPr="00DD2C24" w:rsidP="00DD2C24">
      <w:pPr>
        <w:ind w:firstLine="540"/>
        <w:jc w:val="both"/>
        <w:rPr>
          <w:color w:val="000000" w:themeColor="text1"/>
          <w:sz w:val="28"/>
          <w:szCs w:val="28"/>
        </w:rPr>
      </w:pPr>
      <w:r w:rsidRPr="00DD2C24">
        <w:rPr>
          <w:color w:val="000000" w:themeColor="text1"/>
          <w:sz w:val="28"/>
          <w:szCs w:val="28"/>
        </w:rPr>
        <w:t>-</w:t>
      </w:r>
      <w:r w:rsidRPr="00DD2C24">
        <w:rPr>
          <w:color w:val="000000" w:themeColor="text1"/>
          <w:sz w:val="28"/>
          <w:szCs w:val="28"/>
        </w:rPr>
        <w:tab/>
        <w:t xml:space="preserve">на дверных проемах отсутствуют контрастные сочетания цветов в применяемом оборудовании (дверь-стена, дверь-ручка.), </w:t>
      </w:r>
      <w:r w:rsidR="009C360F">
        <w:rPr>
          <w:color w:val="000000" w:themeColor="text1"/>
          <w:sz w:val="28"/>
          <w:szCs w:val="28"/>
        </w:rPr>
        <w:t xml:space="preserve">что </w:t>
      </w:r>
      <w:r w:rsidRPr="00DD2C24">
        <w:rPr>
          <w:color w:val="000000" w:themeColor="text1"/>
          <w:sz w:val="28"/>
          <w:szCs w:val="28"/>
        </w:rPr>
        <w:t>не соответствует п. 6.4.1. СП 59.13330.202</w:t>
      </w:r>
      <w:r w:rsidRPr="00DD2C24">
        <w:rPr>
          <w:color w:val="000000" w:themeColor="text1"/>
          <w:sz w:val="28"/>
          <w:szCs w:val="28"/>
        </w:rPr>
        <w:t>0;</w:t>
      </w:r>
    </w:p>
    <w:p w:rsidR="00DD2C24" w:rsidRPr="00DD2C24" w:rsidP="00DD2C24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  <w:t>в торговом зале</w:t>
      </w:r>
      <w:r w:rsidRPr="00DD2C24">
        <w:rPr>
          <w:color w:val="000000" w:themeColor="text1"/>
          <w:sz w:val="28"/>
          <w:szCs w:val="28"/>
        </w:rPr>
        <w:t xml:space="preserve"> в зоне прилавочного обслуживания отсутствуют специализированные оборудованные места для людей с ОВЗ в целях обеспечения доступа к услуге, что не соответствует п. 6.5.3 СП 59.13330.2020;</w:t>
      </w:r>
    </w:p>
    <w:p w:rsidR="007F3DBD" w:rsidRPr="007F3DBD" w:rsidP="00DD2C24">
      <w:pPr>
        <w:ind w:firstLine="540"/>
        <w:jc w:val="both"/>
        <w:rPr>
          <w:color w:val="000000" w:themeColor="text1"/>
          <w:sz w:val="28"/>
          <w:szCs w:val="28"/>
        </w:rPr>
      </w:pPr>
      <w:r w:rsidRPr="00DD2C24">
        <w:rPr>
          <w:color w:val="000000" w:themeColor="text1"/>
          <w:sz w:val="28"/>
          <w:szCs w:val="28"/>
        </w:rPr>
        <w:t>-</w:t>
      </w:r>
      <w:r w:rsidRPr="00DD2C24">
        <w:rPr>
          <w:color w:val="000000" w:themeColor="text1"/>
          <w:sz w:val="28"/>
          <w:szCs w:val="28"/>
        </w:rPr>
        <w:tab/>
        <w:t>высота пол</w:t>
      </w:r>
      <w:r w:rsidR="009C360F">
        <w:rPr>
          <w:color w:val="000000" w:themeColor="text1"/>
          <w:sz w:val="28"/>
          <w:szCs w:val="28"/>
        </w:rPr>
        <w:t>ки обслуживания помещения холла</w:t>
      </w:r>
      <w:r w:rsidRPr="00DD2C24">
        <w:rPr>
          <w:color w:val="000000" w:themeColor="text1"/>
          <w:sz w:val="28"/>
          <w:szCs w:val="28"/>
        </w:rPr>
        <w:t xml:space="preserve"> выше </w:t>
      </w:r>
      <w:r w:rsidRPr="00DD2C24">
        <w:rPr>
          <w:color w:val="000000" w:themeColor="text1"/>
          <w:sz w:val="28"/>
          <w:szCs w:val="28"/>
        </w:rPr>
        <w:t>допустимого значения, что не соответствует п. 8.1.7, 8.4.1, 8.4.2 СП 59.13330.2020.</w:t>
      </w:r>
    </w:p>
    <w:p w:rsidR="00DD2C24" w:rsidRPr="00DD2C24" w:rsidP="00DD2C24">
      <w:pPr>
        <w:ind w:firstLine="540"/>
        <w:jc w:val="both"/>
        <w:rPr>
          <w:sz w:val="28"/>
          <w:szCs w:val="28"/>
        </w:rPr>
      </w:pPr>
      <w:r w:rsidRPr="00DD2C24">
        <w:rPr>
          <w:sz w:val="28"/>
          <w:szCs w:val="28"/>
        </w:rPr>
        <w:t>В силу п 3.13 СП 59.13330.2020 в общественном или производственном здании (сооружении) должен быть минимум один вход, доступный для МГН, с поверхности земли и из каждого до</w:t>
      </w:r>
      <w:r w:rsidRPr="00DD2C24">
        <w:rPr>
          <w:sz w:val="28"/>
          <w:szCs w:val="28"/>
        </w:rPr>
        <w:t>ступного для МГН подземного или надземного уровня, соединенного с этим зданием.</w:t>
      </w:r>
    </w:p>
    <w:p w:rsidR="00DD2C24" w:rsidRPr="00DD2C24" w:rsidP="00DD2C24">
      <w:pPr>
        <w:ind w:firstLine="540"/>
        <w:jc w:val="both"/>
        <w:rPr>
          <w:sz w:val="28"/>
          <w:szCs w:val="28"/>
        </w:rPr>
      </w:pPr>
      <w:r w:rsidRPr="00DD2C24">
        <w:rPr>
          <w:sz w:val="28"/>
          <w:szCs w:val="28"/>
        </w:rPr>
        <w:t>На основании п. 5.1.14 СП 59.13330.2020 у внешних лестниц для подъема МГН следует предусматривать: пандусы при перепаде высот от 0,014 м до 6,0 м; платформы подъемные с вертика</w:t>
      </w:r>
      <w:r w:rsidRPr="00DD2C24">
        <w:rPr>
          <w:sz w:val="28"/>
          <w:szCs w:val="28"/>
        </w:rPr>
        <w:t>льным перемещением по ГОСТ 34682.2 при перепаде высот до 3,0 м; лифты при перепаде высот от 3,0 м и более.</w:t>
      </w:r>
    </w:p>
    <w:p w:rsidR="00DD2C24" w:rsidP="00DD2C24">
      <w:pPr>
        <w:ind w:firstLine="540"/>
        <w:jc w:val="both"/>
        <w:rPr>
          <w:sz w:val="28"/>
          <w:szCs w:val="28"/>
        </w:rPr>
      </w:pPr>
      <w:r w:rsidRPr="00DD2C24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проверки</w:t>
      </w:r>
      <w:r w:rsidRPr="00DD2C24">
        <w:rPr>
          <w:sz w:val="28"/>
          <w:szCs w:val="28"/>
        </w:rPr>
        <w:t xml:space="preserve"> установлено, что внешняя лестница здания аптечного пункта АО «Башмедсервис» не соответствует указанным требованиям.</w:t>
      </w:r>
    </w:p>
    <w:p w:rsidR="009713EE" w:rsidP="00DD2C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письменных объяснений </w:t>
      </w:r>
      <w:r w:rsidR="004A06A0">
        <w:rPr>
          <w:sz w:val="28"/>
          <w:szCs w:val="28"/>
        </w:rPr>
        <w:t>ФИО2</w:t>
      </w:r>
      <w:r>
        <w:rPr>
          <w:sz w:val="28"/>
          <w:szCs w:val="28"/>
        </w:rPr>
        <w:t xml:space="preserve">. от 27.06.2025 следует, что она является заведующей аптечным пунктом АО </w:t>
      </w:r>
      <w:r>
        <w:rPr>
          <w:color w:val="000000" w:themeColor="text1"/>
          <w:sz w:val="28"/>
          <w:szCs w:val="28"/>
        </w:rPr>
        <w:t>«Башмедсервис». После проведения выездного проверочного мероприятия прокураты города Нижневартовска принимаются меры по устранению выявленных на</w:t>
      </w:r>
      <w:r>
        <w:rPr>
          <w:color w:val="000000" w:themeColor="text1"/>
          <w:sz w:val="28"/>
          <w:szCs w:val="28"/>
        </w:rPr>
        <w:t xml:space="preserve">рушений закона в сфере обеспечения доступной среды для маломобильных групп населения. Вину признает. </w:t>
      </w:r>
    </w:p>
    <w:p w:rsidR="00DD2C24" w:rsidRPr="00DD2C24" w:rsidP="00DD2C24">
      <w:pPr>
        <w:ind w:firstLine="540"/>
        <w:jc w:val="both"/>
        <w:rPr>
          <w:color w:val="000000" w:themeColor="text1"/>
          <w:sz w:val="28"/>
          <w:szCs w:val="28"/>
        </w:rPr>
      </w:pPr>
      <w:r w:rsidRPr="00DD2C24">
        <w:rPr>
          <w:color w:val="000000" w:themeColor="text1"/>
          <w:sz w:val="28"/>
          <w:szCs w:val="28"/>
        </w:rPr>
        <w:t xml:space="preserve">Выявленные нарушения закона свидетельствуют о непринятии АО «Башмедсервис» мер, направленных на обеспечение беспрепятственного доступа </w:t>
      </w:r>
      <w:r w:rsidR="009713EE">
        <w:rPr>
          <w:color w:val="000000" w:themeColor="text1"/>
          <w:sz w:val="28"/>
          <w:szCs w:val="28"/>
        </w:rPr>
        <w:t>инвалидов к зданию и в помещение</w:t>
      </w:r>
      <w:r w:rsidRPr="00DD2C24">
        <w:rPr>
          <w:color w:val="000000" w:themeColor="text1"/>
          <w:sz w:val="28"/>
          <w:szCs w:val="28"/>
        </w:rPr>
        <w:t xml:space="preserve"> аптечного пункта АО «Башмедсервис», расположенного по адресу: ул. Омская, д. 6, г. Нижневартовск, ХМАО-Югра, что образует состав административного правонарушения, предусмотренного ст. 9.13 КоАП РФ.</w:t>
      </w:r>
    </w:p>
    <w:p w:rsidR="00DD2C24" w:rsidRPr="00DD2C24" w:rsidP="00DD2C24">
      <w:pPr>
        <w:ind w:firstLine="540"/>
        <w:jc w:val="both"/>
        <w:rPr>
          <w:color w:val="000000" w:themeColor="text1"/>
          <w:sz w:val="28"/>
          <w:szCs w:val="28"/>
        </w:rPr>
      </w:pPr>
      <w:r w:rsidRPr="00DD2C24">
        <w:rPr>
          <w:color w:val="000000" w:themeColor="text1"/>
          <w:sz w:val="28"/>
          <w:szCs w:val="28"/>
        </w:rPr>
        <w:t>Определением Конституционного Суда Российско</w:t>
      </w:r>
      <w:r w:rsidRPr="00DD2C24">
        <w:rPr>
          <w:color w:val="000000" w:themeColor="text1"/>
          <w:sz w:val="28"/>
          <w:szCs w:val="28"/>
        </w:rPr>
        <w:t>й Федерации от 18.07.2019 № 1943-0 разъяснено, что закрепляя в Федеральном законе № 181-ФЗ полномочия, права и обязанности разных субъектов по осуществлению мер социальной защиты инвалидов, включая меры их социальной поддержки и социального обслуживания, ф</w:t>
      </w:r>
      <w:r w:rsidRPr="00DD2C24">
        <w:rPr>
          <w:color w:val="000000" w:themeColor="text1"/>
          <w:sz w:val="28"/>
          <w:szCs w:val="28"/>
        </w:rPr>
        <w:t>едеральный законодатель отнес к таким мерам обязанность ряда субъектов по созданию условий инвалидам для беспрепятственного доступа к объектам социальной инфраструктуры, а в случаях, когда действующие объекты невозможно полностью приспособить для нужд инва</w:t>
      </w:r>
      <w:r w:rsidRPr="00DD2C24">
        <w:rPr>
          <w:color w:val="000000" w:themeColor="text1"/>
          <w:sz w:val="28"/>
          <w:szCs w:val="28"/>
        </w:rPr>
        <w:t>лидов, - обязанность собственников этих объ</w:t>
      </w:r>
      <w:r w:rsidRPr="00DD2C24">
        <w:rPr>
          <w:color w:val="000000" w:themeColor="text1"/>
          <w:sz w:val="28"/>
          <w:szCs w:val="28"/>
        </w:rPr>
        <w:t xml:space="preserve">ектов осуществлять по согласованию с общественными </w:t>
      </w:r>
      <w:r w:rsidRPr="00DD2C24">
        <w:rPr>
          <w:color w:val="000000" w:themeColor="text1"/>
          <w:sz w:val="28"/>
          <w:szCs w:val="28"/>
        </w:rPr>
        <w:t>объединениями инвалидов меры, обеспечивающие удовлетворение минимальных потребностей инвалидов.</w:t>
      </w:r>
    </w:p>
    <w:p w:rsidR="00BF7652" w:rsidP="00DD2C24">
      <w:pPr>
        <w:ind w:firstLine="540"/>
        <w:jc w:val="both"/>
        <w:rPr>
          <w:sz w:val="28"/>
          <w:szCs w:val="28"/>
        </w:rPr>
      </w:pPr>
      <w:r w:rsidRPr="007875DC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в</w:t>
      </w:r>
      <w:r w:rsidRPr="00026FFD">
        <w:rPr>
          <w:sz w:val="28"/>
          <w:szCs w:val="28"/>
        </w:rPr>
        <w:t xml:space="preserve"> ходе рассмотрения дела установлен факт несоблюдения</w:t>
      </w:r>
      <w:r>
        <w:rPr>
          <w:sz w:val="28"/>
          <w:szCs w:val="28"/>
        </w:rPr>
        <w:t xml:space="preserve"> </w:t>
      </w:r>
      <w:r w:rsidR="00DD2C24">
        <w:rPr>
          <w:sz w:val="28"/>
          <w:szCs w:val="28"/>
        </w:rPr>
        <w:t>АО «Б</w:t>
      </w:r>
      <w:r w:rsidR="009713EE">
        <w:rPr>
          <w:sz w:val="28"/>
          <w:szCs w:val="28"/>
        </w:rPr>
        <w:t>ашмедсервис</w:t>
      </w:r>
      <w:r w:rsidR="00DD2C24">
        <w:rPr>
          <w:sz w:val="28"/>
          <w:szCs w:val="28"/>
        </w:rPr>
        <w:t>»</w:t>
      </w:r>
      <w:r w:rsidRPr="007875DC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Pr="007875DC">
        <w:rPr>
          <w:sz w:val="28"/>
          <w:szCs w:val="28"/>
        </w:rPr>
        <w:t xml:space="preserve"> доступной среды для лиц с ограниченными физическими возможностями, </w:t>
      </w:r>
      <w:r>
        <w:rPr>
          <w:sz w:val="28"/>
          <w:szCs w:val="28"/>
        </w:rPr>
        <w:t xml:space="preserve">а также </w:t>
      </w:r>
      <w:r w:rsidRPr="007875DC">
        <w:rPr>
          <w:sz w:val="28"/>
          <w:szCs w:val="28"/>
        </w:rPr>
        <w:t>требований законодательства в сфере доступности объекта организации социального обслуживания для малом</w:t>
      </w:r>
      <w:r w:rsidRPr="007875DC">
        <w:rPr>
          <w:sz w:val="28"/>
          <w:szCs w:val="28"/>
        </w:rPr>
        <w:t xml:space="preserve">обильных групп населения и инвалидов </w:t>
      </w:r>
      <w:r>
        <w:rPr>
          <w:sz w:val="28"/>
          <w:szCs w:val="28"/>
        </w:rPr>
        <w:t xml:space="preserve">в </w:t>
      </w:r>
      <w:r w:rsidR="0011102E">
        <w:rPr>
          <w:sz w:val="28"/>
          <w:szCs w:val="28"/>
        </w:rPr>
        <w:t>аптечном пункте</w:t>
      </w:r>
      <w:r>
        <w:rPr>
          <w:sz w:val="28"/>
          <w:szCs w:val="28"/>
        </w:rPr>
        <w:t xml:space="preserve">. </w:t>
      </w:r>
    </w:p>
    <w:p w:rsidR="0011102E" w:rsidRPr="00DD2C24" w:rsidP="0011102E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</w:t>
      </w:r>
      <w:r w:rsidRPr="00DD2C24">
        <w:rPr>
          <w:color w:val="000000" w:themeColor="text1"/>
          <w:sz w:val="28"/>
          <w:szCs w:val="28"/>
        </w:rPr>
        <w:t xml:space="preserve">татьей 9.13 Кодекса Российской Федерации об административных правонарушениях (далее - КоАП РФ) </w:t>
      </w:r>
      <w:r>
        <w:rPr>
          <w:color w:val="000000" w:themeColor="text1"/>
          <w:sz w:val="28"/>
          <w:szCs w:val="28"/>
        </w:rPr>
        <w:t>у</w:t>
      </w:r>
      <w:r w:rsidRPr="006009BC">
        <w:rPr>
          <w:color w:val="000000" w:themeColor="text1"/>
          <w:sz w:val="28"/>
          <w:szCs w:val="28"/>
        </w:rPr>
        <w:t>клонение от исполнения требований к обеспечению доступности для инвалидов объектов с</w:t>
      </w:r>
      <w:r w:rsidRPr="006009BC">
        <w:rPr>
          <w:color w:val="000000" w:themeColor="text1"/>
          <w:sz w:val="28"/>
          <w:szCs w:val="28"/>
        </w:rPr>
        <w:t>оциальной, инженерной и транспортной инфраструктур и предоставляемых у</w:t>
      </w:r>
      <w:r>
        <w:rPr>
          <w:color w:val="000000" w:themeColor="text1"/>
          <w:sz w:val="28"/>
          <w:szCs w:val="28"/>
        </w:rPr>
        <w:t xml:space="preserve">слуг </w:t>
      </w:r>
      <w:r w:rsidRPr="006009BC">
        <w:rPr>
          <w:color w:val="000000" w:themeColor="text1"/>
          <w:sz w:val="28"/>
          <w:szCs w:val="28"/>
        </w:rPr>
        <w:t>влечет наложение административного штрафа на юридических лиц от двадцати тысяч до тридцати тысяч рублей.</w:t>
      </w:r>
    </w:p>
    <w:p w:rsidR="00344637" w:rsidRPr="00156F96" w:rsidP="00344637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156F96">
        <w:rPr>
          <w:sz w:val="28"/>
          <w:szCs w:val="28"/>
        </w:rPr>
        <w:t>Все собранные по делу об административном правонарушении доказательства, пре</w:t>
      </w:r>
      <w:r w:rsidRPr="00156F96">
        <w:rPr>
          <w:sz w:val="28"/>
          <w:szCs w:val="28"/>
        </w:rPr>
        <w:t>дставленные административным органом, являются допустимыми, достоверными и достаточными в соответствии с требованиями </w:t>
      </w:r>
      <w:hyperlink r:id="rId5" w:anchor="/document/12125267/entry/2611" w:history="1">
        <w:r w:rsidRPr="00156F96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156F96">
        <w:rPr>
          <w:sz w:val="28"/>
          <w:szCs w:val="28"/>
        </w:rPr>
        <w:t xml:space="preserve"> КоАП РФ и свидетельствуют о виновности </w:t>
      </w:r>
      <w:r w:rsidR="00DD2C24">
        <w:rPr>
          <w:sz w:val="28"/>
          <w:szCs w:val="28"/>
        </w:rPr>
        <w:t>АО «Б</w:t>
      </w:r>
      <w:r w:rsidR="009713EE">
        <w:rPr>
          <w:sz w:val="28"/>
          <w:szCs w:val="28"/>
        </w:rPr>
        <w:t>ашмедсервис</w:t>
      </w:r>
      <w:r w:rsidR="00DD2C24">
        <w:rPr>
          <w:sz w:val="28"/>
          <w:szCs w:val="28"/>
        </w:rPr>
        <w:t>»</w:t>
      </w:r>
      <w:r w:rsidR="00B75FB8">
        <w:rPr>
          <w:sz w:val="28"/>
          <w:szCs w:val="28"/>
        </w:rPr>
        <w:t xml:space="preserve"> </w:t>
      </w:r>
      <w:r w:rsidRPr="00156F96">
        <w:rPr>
          <w:sz w:val="28"/>
          <w:szCs w:val="28"/>
        </w:rPr>
        <w:t>в совершении указанного административного правонарушения.</w:t>
      </w:r>
    </w:p>
    <w:p w:rsidR="0011102E" w:rsidP="00CE4A32">
      <w:pPr>
        <w:ind w:firstLine="540"/>
        <w:jc w:val="both"/>
        <w:rPr>
          <w:sz w:val="28"/>
          <w:szCs w:val="28"/>
        </w:rPr>
      </w:pPr>
      <w:r w:rsidRPr="00CE4A32">
        <w:rPr>
          <w:sz w:val="28"/>
          <w:szCs w:val="28"/>
        </w:rPr>
        <w:t>Оценивая доказательства в их совокупности, мировой суд</w:t>
      </w:r>
      <w:r>
        <w:rPr>
          <w:sz w:val="28"/>
          <w:szCs w:val="28"/>
        </w:rPr>
        <w:t>ья считает, что виновность АО «Б</w:t>
      </w:r>
      <w:r w:rsidR="009713EE">
        <w:rPr>
          <w:sz w:val="28"/>
          <w:szCs w:val="28"/>
        </w:rPr>
        <w:t>ашмедсервис</w:t>
      </w:r>
      <w:r>
        <w:rPr>
          <w:sz w:val="28"/>
          <w:szCs w:val="28"/>
        </w:rPr>
        <w:t xml:space="preserve">» </w:t>
      </w:r>
      <w:r w:rsidRPr="00CE4A32">
        <w:rPr>
          <w:sz w:val="28"/>
          <w:szCs w:val="28"/>
        </w:rPr>
        <w:t>в совершении административного правонару</w:t>
      </w:r>
      <w:r w:rsidR="00CD62DC">
        <w:rPr>
          <w:sz w:val="28"/>
          <w:szCs w:val="28"/>
        </w:rPr>
        <w:t>шения, предусмотренного ст. 9.13</w:t>
      </w:r>
      <w:r w:rsidRPr="00CE4A32">
        <w:rPr>
          <w:sz w:val="28"/>
          <w:szCs w:val="28"/>
        </w:rPr>
        <w:t xml:space="preserve"> Кодекса РФ об административных правонарушениях,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</w:t>
      </w:r>
      <w:r w:rsidRPr="00CE4A32">
        <w:rPr>
          <w:sz w:val="28"/>
          <w:szCs w:val="28"/>
        </w:rPr>
        <w:t>ания в качестве доказательств, в том числе процессуальных нарушени</w:t>
      </w:r>
      <w:r>
        <w:rPr>
          <w:sz w:val="28"/>
          <w:szCs w:val="28"/>
        </w:rPr>
        <w:t>й, данные документы не содержат.</w:t>
      </w:r>
    </w:p>
    <w:p w:rsidR="00CE4A32" w:rsidRPr="00CE4A32" w:rsidP="00CE4A32">
      <w:pPr>
        <w:ind w:firstLine="540"/>
        <w:jc w:val="both"/>
        <w:rPr>
          <w:sz w:val="28"/>
          <w:szCs w:val="28"/>
        </w:rPr>
      </w:pPr>
      <w:r w:rsidRPr="00CE4A32">
        <w:rPr>
          <w:sz w:val="28"/>
          <w:szCs w:val="28"/>
        </w:rPr>
        <w:t>Мировой су</w:t>
      </w:r>
      <w:r>
        <w:rPr>
          <w:sz w:val="28"/>
          <w:szCs w:val="28"/>
        </w:rPr>
        <w:t>дья квалифицирует действия АО «Б</w:t>
      </w:r>
      <w:r w:rsidR="009713EE">
        <w:rPr>
          <w:sz w:val="28"/>
          <w:szCs w:val="28"/>
        </w:rPr>
        <w:t>ашмедсервис</w:t>
      </w:r>
      <w:r w:rsidRPr="00CE4A32">
        <w:rPr>
          <w:sz w:val="28"/>
          <w:szCs w:val="28"/>
        </w:rPr>
        <w:t xml:space="preserve">» по ст. </w:t>
      </w:r>
      <w:r w:rsidR="00CD62DC">
        <w:rPr>
          <w:sz w:val="28"/>
          <w:szCs w:val="28"/>
        </w:rPr>
        <w:t>9.13</w:t>
      </w:r>
      <w:r w:rsidRPr="00CE4A32">
        <w:rPr>
          <w:sz w:val="28"/>
          <w:szCs w:val="28"/>
        </w:rPr>
        <w:t xml:space="preserve"> Кодекса РФ об административных правонарушениях.</w:t>
      </w:r>
    </w:p>
    <w:p w:rsidR="00CE4A32" w:rsidRPr="00CE4A32" w:rsidP="00CE4A32">
      <w:pPr>
        <w:ind w:firstLine="540"/>
        <w:jc w:val="both"/>
        <w:rPr>
          <w:sz w:val="28"/>
          <w:szCs w:val="28"/>
        </w:rPr>
      </w:pPr>
      <w:r w:rsidRPr="00CE4A32">
        <w:rPr>
          <w:sz w:val="28"/>
          <w:szCs w:val="28"/>
        </w:rPr>
        <w:t>При назначении наказания мировой судья учи</w:t>
      </w:r>
      <w:r w:rsidRPr="00CE4A32">
        <w:rPr>
          <w:sz w:val="28"/>
          <w:szCs w:val="28"/>
        </w:rPr>
        <w:t>тывает характер совершенного административного правонарушения, отсутствие каких-либо смягчающих и отягчающих административную ответственность обстоятельств, предусмотренных ст. ст. 4.2, 4.3 Кодекса РФ об административных правонарушениях, и считает возможны</w:t>
      </w:r>
      <w:r w:rsidRPr="00CE4A32">
        <w:rPr>
          <w:sz w:val="28"/>
          <w:szCs w:val="28"/>
        </w:rPr>
        <w:t xml:space="preserve">м назначить административное наказание в виде </w:t>
      </w:r>
      <w:r w:rsidR="0011102E">
        <w:rPr>
          <w:sz w:val="28"/>
          <w:szCs w:val="28"/>
        </w:rPr>
        <w:t>штрафа в минимальном размере, предусмотренном санкцией статьи 9</w:t>
      </w:r>
      <w:r w:rsidRPr="00CE4A32">
        <w:rPr>
          <w:sz w:val="28"/>
          <w:szCs w:val="28"/>
        </w:rPr>
        <w:t>.</w:t>
      </w:r>
      <w:r w:rsidR="0011102E">
        <w:rPr>
          <w:sz w:val="28"/>
          <w:szCs w:val="28"/>
        </w:rPr>
        <w:t xml:space="preserve">13 КоАП РФ. </w:t>
      </w:r>
    </w:p>
    <w:p w:rsidR="007438E3" w:rsidP="00CE4A32">
      <w:pPr>
        <w:ind w:firstLine="540"/>
        <w:jc w:val="both"/>
        <w:rPr>
          <w:sz w:val="28"/>
          <w:szCs w:val="28"/>
        </w:rPr>
      </w:pPr>
      <w:r w:rsidRPr="00CE4A32">
        <w:rPr>
          <w:sz w:val="28"/>
          <w:szCs w:val="28"/>
        </w:rPr>
        <w:t>Руководствуясь ст.ст. 29.9, 29.10 и 32.2 Кодекса РФ об административных правонарушениях, мировой судья</w:t>
      </w:r>
    </w:p>
    <w:p w:rsidR="0011102E" w:rsidRPr="007438E3" w:rsidP="00CE4A32">
      <w:pPr>
        <w:ind w:firstLine="540"/>
        <w:jc w:val="both"/>
        <w:rPr>
          <w:sz w:val="28"/>
          <w:szCs w:val="28"/>
        </w:rPr>
      </w:pPr>
    </w:p>
    <w:p w:rsidR="007438E3" w:rsidRPr="007438E3" w:rsidP="007438E3">
      <w:pPr>
        <w:ind w:firstLine="540"/>
        <w:jc w:val="center"/>
        <w:rPr>
          <w:sz w:val="28"/>
          <w:szCs w:val="28"/>
        </w:rPr>
      </w:pPr>
      <w:r w:rsidRPr="007438E3">
        <w:rPr>
          <w:sz w:val="28"/>
          <w:szCs w:val="28"/>
        </w:rPr>
        <w:t>ПОСТАНОВИЛ:</w:t>
      </w:r>
    </w:p>
    <w:p w:rsidR="007438E3" w:rsidRPr="007438E3" w:rsidP="007438E3">
      <w:pPr>
        <w:ind w:firstLine="540"/>
        <w:jc w:val="both"/>
        <w:rPr>
          <w:sz w:val="28"/>
          <w:szCs w:val="28"/>
        </w:rPr>
      </w:pPr>
    </w:p>
    <w:p w:rsidR="007438E3" w:rsidP="007438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акционерное обще</w:t>
      </w:r>
      <w:r>
        <w:rPr>
          <w:sz w:val="28"/>
          <w:szCs w:val="28"/>
        </w:rPr>
        <w:t>ство</w:t>
      </w:r>
      <w:r w:rsidRPr="00CE4A32">
        <w:rPr>
          <w:sz w:val="28"/>
          <w:szCs w:val="28"/>
        </w:rPr>
        <w:t xml:space="preserve"> «</w:t>
      </w:r>
      <w:r>
        <w:rPr>
          <w:sz w:val="28"/>
          <w:szCs w:val="28"/>
        </w:rPr>
        <w:t>Б</w:t>
      </w:r>
      <w:r w:rsidR="009713EE">
        <w:rPr>
          <w:sz w:val="28"/>
          <w:szCs w:val="28"/>
        </w:rPr>
        <w:t>ашмедсервис</w:t>
      </w:r>
      <w:r w:rsidRPr="00CE4A32">
        <w:rPr>
          <w:sz w:val="28"/>
          <w:szCs w:val="28"/>
        </w:rPr>
        <w:t xml:space="preserve">» признать виновным в совершении административного правонарушения, предусмотренного ст. </w:t>
      </w:r>
      <w:r w:rsidR="00CD62DC">
        <w:rPr>
          <w:sz w:val="28"/>
          <w:szCs w:val="28"/>
        </w:rPr>
        <w:t>9.13</w:t>
      </w:r>
      <w:r w:rsidRPr="00CE4A32">
        <w:rPr>
          <w:sz w:val="28"/>
          <w:szCs w:val="28"/>
        </w:rPr>
        <w:t xml:space="preserve"> Кодекса РФ об </w:t>
      </w:r>
      <w:r w:rsidRPr="00CE4A32">
        <w:rPr>
          <w:sz w:val="28"/>
          <w:szCs w:val="28"/>
        </w:rPr>
        <w:t>административных правонарушениях, и назначить административное наказание в виде</w:t>
      </w:r>
      <w:r w:rsidRPr="007438E3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в размере 20000 (двадцати тысяч) рублей</w:t>
      </w:r>
      <w:r w:rsidRPr="007438E3">
        <w:rPr>
          <w:sz w:val="28"/>
          <w:szCs w:val="28"/>
        </w:rPr>
        <w:t xml:space="preserve">. </w:t>
      </w:r>
    </w:p>
    <w:p w:rsidR="00CE4A32" w:rsidRPr="00CE4A32" w:rsidP="00CE4A32">
      <w:pPr>
        <w:ind w:firstLine="540"/>
        <w:jc w:val="both"/>
        <w:rPr>
          <w:sz w:val="28"/>
          <w:szCs w:val="28"/>
        </w:rPr>
      </w:pPr>
      <w:r w:rsidRPr="00CE4A32">
        <w:rPr>
          <w:sz w:val="28"/>
          <w:szCs w:val="28"/>
        </w:rPr>
        <w:t>Шт</w:t>
      </w:r>
      <w:r w:rsidRPr="00CE4A32">
        <w:rPr>
          <w:sz w:val="28"/>
          <w:szCs w:val="28"/>
        </w:rPr>
        <w:t>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</w:t>
      </w:r>
      <w:r w:rsidRPr="00CE4A32">
        <w:rPr>
          <w:sz w:val="28"/>
          <w:szCs w:val="28"/>
        </w:rPr>
        <w:t xml:space="preserve">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9713EE" w:rsidR="00F13734">
        <w:rPr>
          <w:color w:val="002060"/>
          <w:sz w:val="28"/>
          <w:szCs w:val="28"/>
        </w:rPr>
        <w:t>72011601093019000140</w:t>
      </w:r>
      <w:r w:rsidRPr="00CE4A32">
        <w:rPr>
          <w:sz w:val="28"/>
          <w:szCs w:val="28"/>
        </w:rPr>
        <w:t xml:space="preserve">, УИН </w:t>
      </w:r>
      <w:r w:rsidRPr="009713EE">
        <w:rPr>
          <w:color w:val="002060"/>
          <w:sz w:val="28"/>
          <w:szCs w:val="28"/>
        </w:rPr>
        <w:t>0412365400485012302509181</w:t>
      </w:r>
      <w:r w:rsidRPr="00CE4A32">
        <w:rPr>
          <w:sz w:val="28"/>
          <w:szCs w:val="28"/>
        </w:rPr>
        <w:t>.</w:t>
      </w:r>
    </w:p>
    <w:p w:rsidR="00CE4A32" w:rsidRPr="00CE4A32" w:rsidP="00CE4A32">
      <w:pPr>
        <w:ind w:firstLine="540"/>
        <w:jc w:val="both"/>
        <w:rPr>
          <w:sz w:val="28"/>
          <w:szCs w:val="28"/>
        </w:rPr>
      </w:pPr>
      <w:r w:rsidRPr="00CE4A32">
        <w:rPr>
          <w:sz w:val="28"/>
          <w:szCs w:val="28"/>
        </w:rPr>
        <w:t xml:space="preserve">Административный штраф должен быть </w:t>
      </w:r>
      <w:r w:rsidRPr="00CE4A32"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</w:t>
      </w:r>
      <w:r w:rsidRPr="00CE4A32">
        <w:rPr>
          <w:sz w:val="28"/>
          <w:szCs w:val="28"/>
        </w:rPr>
        <w:t>1.5 Кодекса РФ об административных правонарушениях.</w:t>
      </w:r>
    </w:p>
    <w:p w:rsidR="00CE4A32" w:rsidRPr="00CE4A32" w:rsidP="00CE4A32">
      <w:pPr>
        <w:ind w:firstLine="540"/>
        <w:jc w:val="both"/>
        <w:rPr>
          <w:sz w:val="28"/>
          <w:szCs w:val="28"/>
        </w:rPr>
      </w:pPr>
      <w:r w:rsidRPr="00CE4A32">
        <w:rPr>
          <w:sz w:val="28"/>
          <w:szCs w:val="28"/>
        </w:rPr>
        <w:t>Квитанцию об оплате штрафа необходимо представить мировому судье судебного участка № 8 Нижневартовского судебного района города окружного значения Нижневартовска Ханты - Мансийского автономного округа – Ю</w:t>
      </w:r>
      <w:r w:rsidRPr="00CE4A32">
        <w:rPr>
          <w:sz w:val="28"/>
          <w:szCs w:val="28"/>
        </w:rPr>
        <w:t>гры по адресу: г. Нижневартовск, ул. Нефтяников, д. 6, каб. 100.</w:t>
      </w:r>
    </w:p>
    <w:p w:rsidR="00CE4A32" w:rsidRPr="007438E3" w:rsidP="00CE4A32">
      <w:pPr>
        <w:ind w:firstLine="540"/>
        <w:jc w:val="both"/>
        <w:rPr>
          <w:sz w:val="28"/>
          <w:szCs w:val="28"/>
        </w:rPr>
      </w:pPr>
      <w:r w:rsidRPr="00CE4A32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</w:t>
      </w:r>
    </w:p>
    <w:p w:rsidR="006E2788" w:rsidP="007438E3">
      <w:pPr>
        <w:ind w:firstLine="540"/>
        <w:jc w:val="both"/>
        <w:rPr>
          <w:sz w:val="28"/>
          <w:szCs w:val="28"/>
        </w:rPr>
      </w:pPr>
      <w:r w:rsidRPr="007438E3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CE4A32">
        <w:rPr>
          <w:sz w:val="28"/>
          <w:szCs w:val="28"/>
        </w:rPr>
        <w:t>дней</w:t>
      </w:r>
      <w:r w:rsidRPr="007438E3">
        <w:rPr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="00CE4A32">
        <w:rPr>
          <w:sz w:val="28"/>
          <w:szCs w:val="28"/>
        </w:rPr>
        <w:t xml:space="preserve"> судебного участка № 8</w:t>
      </w:r>
      <w:r w:rsidRPr="007438E3">
        <w:rPr>
          <w:sz w:val="28"/>
          <w:szCs w:val="28"/>
        </w:rPr>
        <w:t>.</w:t>
      </w:r>
    </w:p>
    <w:p w:rsidR="006E2788" w:rsidP="00FC477A">
      <w:pPr>
        <w:ind w:firstLine="540"/>
        <w:jc w:val="both"/>
        <w:rPr>
          <w:sz w:val="28"/>
          <w:szCs w:val="28"/>
        </w:rPr>
      </w:pPr>
    </w:p>
    <w:p w:rsidR="006E2788" w:rsidP="00FC477A">
      <w:pPr>
        <w:ind w:firstLine="540"/>
        <w:jc w:val="both"/>
        <w:rPr>
          <w:sz w:val="28"/>
          <w:szCs w:val="28"/>
        </w:rPr>
      </w:pPr>
    </w:p>
    <w:p w:rsidR="00F13734" w:rsidRPr="00351B2A" w:rsidP="00F13734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</w:t>
      </w: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Т.А. Лаптева</w:t>
      </w:r>
    </w:p>
    <w:sectPr w:rsidSect="004805FD">
      <w:headerReference w:type="even" r:id="rId6"/>
      <w:headerReference w:type="default" r:id="rId7"/>
      <w:footerReference w:type="default" r:id="rId8"/>
      <w:pgSz w:w="11906" w:h="16838"/>
      <w:pgMar w:top="568" w:right="849" w:bottom="426" w:left="1247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1A3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1A3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E361A3"/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1A3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3EE">
      <w:rPr>
        <w:rStyle w:val="PageNumber"/>
        <w:noProof/>
      </w:rPr>
      <w:t>4</w:t>
    </w:r>
    <w:r>
      <w:rPr>
        <w:rStyle w:val="PageNumber"/>
      </w:rPr>
      <w:fldChar w:fldCharType="end"/>
    </w:r>
  </w:p>
  <w:p w:rsidR="00E361A3" w:rsidP="00A53AF3">
    <w:pPr>
      <w:pStyle w:val="Header"/>
      <w:ind w:right="360"/>
    </w:pPr>
  </w:p>
  <w:p w:rsidR="00E361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1A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4A06A0" w:rsidR="004A06A0">
      <w:rPr>
        <w:noProof/>
        <w:lang w:val="ru-RU"/>
      </w:rPr>
      <w:t>2</w:t>
    </w:r>
    <w:r>
      <w:fldChar w:fldCharType="end"/>
    </w:r>
  </w:p>
  <w:p w:rsidR="00E361A3">
    <w:pPr>
      <w:pStyle w:val="Header"/>
    </w:pPr>
  </w:p>
  <w:p w:rsidR="00E361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0DC11CE"/>
    <w:multiLevelType w:val="multilevel"/>
    <w:tmpl w:val="5B3ED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12171"/>
    <w:rsid w:val="00026FFD"/>
    <w:rsid w:val="000443E9"/>
    <w:rsid w:val="00053E4A"/>
    <w:rsid w:val="00064DA1"/>
    <w:rsid w:val="00067EA3"/>
    <w:rsid w:val="0007512C"/>
    <w:rsid w:val="000778DA"/>
    <w:rsid w:val="000813DF"/>
    <w:rsid w:val="000A0953"/>
    <w:rsid w:val="001046B4"/>
    <w:rsid w:val="001060FA"/>
    <w:rsid w:val="0011102E"/>
    <w:rsid w:val="00134AD2"/>
    <w:rsid w:val="00134E0A"/>
    <w:rsid w:val="00156F96"/>
    <w:rsid w:val="00165F89"/>
    <w:rsid w:val="0017032E"/>
    <w:rsid w:val="0018574D"/>
    <w:rsid w:val="001A7F99"/>
    <w:rsid w:val="001D6138"/>
    <w:rsid w:val="001F5682"/>
    <w:rsid w:val="00200E4F"/>
    <w:rsid w:val="002025E1"/>
    <w:rsid w:val="00204F09"/>
    <w:rsid w:val="00217BAE"/>
    <w:rsid w:val="0022382F"/>
    <w:rsid w:val="00235E21"/>
    <w:rsid w:val="00283C73"/>
    <w:rsid w:val="00295031"/>
    <w:rsid w:val="00296D9E"/>
    <w:rsid w:val="0029731F"/>
    <w:rsid w:val="002A18F7"/>
    <w:rsid w:val="002A217F"/>
    <w:rsid w:val="002B38AB"/>
    <w:rsid w:val="002F35AB"/>
    <w:rsid w:val="0032200A"/>
    <w:rsid w:val="00323C42"/>
    <w:rsid w:val="003300E8"/>
    <w:rsid w:val="00341E66"/>
    <w:rsid w:val="00342558"/>
    <w:rsid w:val="00344637"/>
    <w:rsid w:val="0035103B"/>
    <w:rsid w:val="00351B2A"/>
    <w:rsid w:val="003B25D6"/>
    <w:rsid w:val="003C5111"/>
    <w:rsid w:val="003F287A"/>
    <w:rsid w:val="004017BD"/>
    <w:rsid w:val="00407BE7"/>
    <w:rsid w:val="00410925"/>
    <w:rsid w:val="00432360"/>
    <w:rsid w:val="00441479"/>
    <w:rsid w:val="00444CB0"/>
    <w:rsid w:val="0045263D"/>
    <w:rsid w:val="00474236"/>
    <w:rsid w:val="004805FD"/>
    <w:rsid w:val="00480606"/>
    <w:rsid w:val="004A06A0"/>
    <w:rsid w:val="004A4F20"/>
    <w:rsid w:val="004B2E53"/>
    <w:rsid w:val="004C1435"/>
    <w:rsid w:val="004C288E"/>
    <w:rsid w:val="004D6EB0"/>
    <w:rsid w:val="004D79CB"/>
    <w:rsid w:val="00522EAD"/>
    <w:rsid w:val="005428AA"/>
    <w:rsid w:val="00557FB2"/>
    <w:rsid w:val="00566599"/>
    <w:rsid w:val="00567E91"/>
    <w:rsid w:val="00597B8C"/>
    <w:rsid w:val="005B66FF"/>
    <w:rsid w:val="005C30DB"/>
    <w:rsid w:val="005D3608"/>
    <w:rsid w:val="006009BC"/>
    <w:rsid w:val="00626B76"/>
    <w:rsid w:val="00627A64"/>
    <w:rsid w:val="0063016B"/>
    <w:rsid w:val="00644BA6"/>
    <w:rsid w:val="00667C21"/>
    <w:rsid w:val="006758B4"/>
    <w:rsid w:val="006869B2"/>
    <w:rsid w:val="00693E0E"/>
    <w:rsid w:val="006A4332"/>
    <w:rsid w:val="006A4DDB"/>
    <w:rsid w:val="006E2788"/>
    <w:rsid w:val="006F355B"/>
    <w:rsid w:val="0071473A"/>
    <w:rsid w:val="00715E0A"/>
    <w:rsid w:val="00724CF8"/>
    <w:rsid w:val="0073185E"/>
    <w:rsid w:val="00733948"/>
    <w:rsid w:val="007438E3"/>
    <w:rsid w:val="00747327"/>
    <w:rsid w:val="007730DD"/>
    <w:rsid w:val="007875DC"/>
    <w:rsid w:val="00791A20"/>
    <w:rsid w:val="007A6362"/>
    <w:rsid w:val="007F3DBD"/>
    <w:rsid w:val="0082151B"/>
    <w:rsid w:val="00845EBF"/>
    <w:rsid w:val="008819D2"/>
    <w:rsid w:val="008A17D8"/>
    <w:rsid w:val="008D518F"/>
    <w:rsid w:val="008D657B"/>
    <w:rsid w:val="008E7F97"/>
    <w:rsid w:val="00922388"/>
    <w:rsid w:val="00962739"/>
    <w:rsid w:val="0096346F"/>
    <w:rsid w:val="00964D94"/>
    <w:rsid w:val="009713EE"/>
    <w:rsid w:val="009717E3"/>
    <w:rsid w:val="009738C5"/>
    <w:rsid w:val="009819E1"/>
    <w:rsid w:val="00985929"/>
    <w:rsid w:val="009B13D1"/>
    <w:rsid w:val="009C360F"/>
    <w:rsid w:val="00A00376"/>
    <w:rsid w:val="00A050D9"/>
    <w:rsid w:val="00A33105"/>
    <w:rsid w:val="00A47A0A"/>
    <w:rsid w:val="00A53AF3"/>
    <w:rsid w:val="00A8467B"/>
    <w:rsid w:val="00A95E2D"/>
    <w:rsid w:val="00A97AB6"/>
    <w:rsid w:val="00AA54B6"/>
    <w:rsid w:val="00AB210E"/>
    <w:rsid w:val="00AC072F"/>
    <w:rsid w:val="00AD7DAD"/>
    <w:rsid w:val="00B16084"/>
    <w:rsid w:val="00B16B51"/>
    <w:rsid w:val="00B26F69"/>
    <w:rsid w:val="00B37B4E"/>
    <w:rsid w:val="00B63558"/>
    <w:rsid w:val="00B666DC"/>
    <w:rsid w:val="00B75FB8"/>
    <w:rsid w:val="00B82FAB"/>
    <w:rsid w:val="00B870BE"/>
    <w:rsid w:val="00BA0DA9"/>
    <w:rsid w:val="00BA7E6B"/>
    <w:rsid w:val="00BB69C8"/>
    <w:rsid w:val="00BC425F"/>
    <w:rsid w:val="00BF7652"/>
    <w:rsid w:val="00C02396"/>
    <w:rsid w:val="00C1436B"/>
    <w:rsid w:val="00C23632"/>
    <w:rsid w:val="00C31F11"/>
    <w:rsid w:val="00C5576E"/>
    <w:rsid w:val="00C62ACC"/>
    <w:rsid w:val="00C63126"/>
    <w:rsid w:val="00C73ADD"/>
    <w:rsid w:val="00CC3F1F"/>
    <w:rsid w:val="00CD62DC"/>
    <w:rsid w:val="00CE4A32"/>
    <w:rsid w:val="00D04BE9"/>
    <w:rsid w:val="00D469EF"/>
    <w:rsid w:val="00D5064F"/>
    <w:rsid w:val="00D621ED"/>
    <w:rsid w:val="00D77B12"/>
    <w:rsid w:val="00D8056D"/>
    <w:rsid w:val="00D829A7"/>
    <w:rsid w:val="00D83162"/>
    <w:rsid w:val="00DB41C6"/>
    <w:rsid w:val="00DC2BBD"/>
    <w:rsid w:val="00DD03EA"/>
    <w:rsid w:val="00DD2C24"/>
    <w:rsid w:val="00DD6E02"/>
    <w:rsid w:val="00E05767"/>
    <w:rsid w:val="00E23F7F"/>
    <w:rsid w:val="00E361A3"/>
    <w:rsid w:val="00E51B82"/>
    <w:rsid w:val="00E6091B"/>
    <w:rsid w:val="00E75EAD"/>
    <w:rsid w:val="00EA3F2A"/>
    <w:rsid w:val="00EB5988"/>
    <w:rsid w:val="00EE7CFC"/>
    <w:rsid w:val="00EF12DE"/>
    <w:rsid w:val="00EF609F"/>
    <w:rsid w:val="00F13734"/>
    <w:rsid w:val="00F23C84"/>
    <w:rsid w:val="00F36A96"/>
    <w:rsid w:val="00F51250"/>
    <w:rsid w:val="00F57E9E"/>
    <w:rsid w:val="00F61BD3"/>
    <w:rsid w:val="00F6794C"/>
    <w:rsid w:val="00F804FC"/>
    <w:rsid w:val="00FB0469"/>
    <w:rsid w:val="00FC477A"/>
    <w:rsid w:val="00FD0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3E76DF-15CD-4C4E-A317-658FCE66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DefaultParagraphFont"/>
    <w:link w:val="20"/>
    <w:rsid w:val="00170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32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861C-9A65-4077-8941-9FBFAC5F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